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eastAsia="黑体"/>
          <w:sz w:val="44"/>
          <w:szCs w:val="44"/>
        </w:rPr>
      </w:pPr>
    </w:p>
    <w:p>
      <w:pPr>
        <w:spacing w:line="360" w:lineRule="auto"/>
        <w:jc w:val="center"/>
        <w:rPr>
          <w:rFonts w:ascii="黑体" w:eastAsia="黑体"/>
          <w:sz w:val="48"/>
          <w:szCs w:val="48"/>
        </w:rPr>
      </w:pPr>
    </w:p>
    <w:p>
      <w:pPr>
        <w:spacing w:line="360" w:lineRule="auto"/>
        <w:jc w:val="center"/>
        <w:rPr>
          <w:rFonts w:ascii="黑体" w:eastAsia="黑体"/>
          <w:sz w:val="44"/>
          <w:szCs w:val="44"/>
        </w:rPr>
      </w:pPr>
    </w:p>
    <w:p>
      <w:pPr>
        <w:spacing w:line="360" w:lineRule="auto"/>
        <w:jc w:val="center"/>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val="en-US" w:eastAsia="zh-CN"/>
        </w:rPr>
        <w:t>镇江八佰伴</w:t>
      </w:r>
    </w:p>
    <w:p>
      <w:pPr>
        <w:spacing w:line="360" w:lineRule="auto"/>
        <w:jc w:val="center"/>
        <w:rPr>
          <w:rFonts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2023年奥特曼主题展及演绎</w:t>
      </w:r>
      <w:r>
        <w:rPr>
          <w:rFonts w:hint="eastAsia" w:ascii="微软雅黑" w:hAnsi="微软雅黑" w:eastAsia="微软雅黑" w:cs="微软雅黑"/>
          <w:b/>
          <w:sz w:val="44"/>
          <w:szCs w:val="44"/>
        </w:rPr>
        <w:t>活动项目</w:t>
      </w:r>
    </w:p>
    <w:p>
      <w:pPr>
        <w:spacing w:line="360" w:lineRule="auto"/>
        <w:rPr>
          <w:rFonts w:ascii="微软雅黑" w:hAnsi="微软雅黑" w:eastAsia="微软雅黑" w:cs="微软雅黑"/>
          <w:b/>
          <w:sz w:val="44"/>
          <w:szCs w:val="44"/>
        </w:rPr>
      </w:pPr>
    </w:p>
    <w:p>
      <w:pPr>
        <w:spacing w:line="360" w:lineRule="auto"/>
        <w:jc w:val="center"/>
        <w:rPr>
          <w:rFonts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ascii="华文中宋" w:hAnsi="华文中宋" w:eastAsia="华文中宋"/>
          <w:sz w:val="36"/>
          <w:szCs w:val="36"/>
        </w:rPr>
      </w:pPr>
    </w:p>
    <w:p>
      <w:pPr>
        <w:spacing w:line="360" w:lineRule="exact"/>
        <w:rPr>
          <w:rFonts w:ascii="华文中宋" w:hAnsi="华文中宋" w:eastAsia="华文中宋"/>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rFonts w:ascii="微软雅黑" w:hAnsi="微软雅黑" w:eastAsia="微软雅黑" w:cs="微软雅黑"/>
          <w:sz w:val="30"/>
          <w:szCs w:val="30"/>
        </w:rPr>
      </w:pPr>
    </w:p>
    <w:p>
      <w:pPr>
        <w:tabs>
          <w:tab w:val="left" w:pos="1020"/>
        </w:tabs>
        <w:spacing w:line="360" w:lineRule="exact"/>
        <w:jc w:val="center"/>
        <w:rPr>
          <w:rFonts w:ascii="微软雅黑" w:hAnsi="微软雅黑" w:eastAsia="微软雅黑" w:cs="微软雅黑"/>
          <w:sz w:val="30"/>
          <w:szCs w:val="30"/>
        </w:rPr>
      </w:pPr>
      <w:r>
        <w:rPr>
          <w:rFonts w:hint="eastAsia" w:ascii="微软雅黑" w:hAnsi="微软雅黑" w:eastAsia="微软雅黑" w:cs="微软雅黑"/>
          <w:sz w:val="30"/>
          <w:szCs w:val="30"/>
          <w:lang w:val="en-US" w:eastAsia="zh-CN"/>
        </w:rPr>
        <w:t>镇江</w:t>
      </w:r>
      <w:r>
        <w:rPr>
          <w:rFonts w:hint="eastAsia" w:ascii="微软雅黑" w:hAnsi="微软雅黑" w:eastAsia="微软雅黑" w:cs="微软雅黑"/>
          <w:sz w:val="30"/>
          <w:szCs w:val="30"/>
        </w:rPr>
        <w:t>八佰伴商业管理有限公司</w:t>
      </w:r>
    </w:p>
    <w:p>
      <w:pPr>
        <w:tabs>
          <w:tab w:val="left" w:pos="1020"/>
        </w:tabs>
        <w:spacing w:line="360" w:lineRule="exact"/>
        <w:rPr>
          <w:rFonts w:ascii="微软雅黑" w:hAnsi="微软雅黑" w:eastAsia="微软雅黑" w:cs="微软雅黑"/>
          <w:sz w:val="30"/>
          <w:szCs w:val="30"/>
        </w:rPr>
      </w:pPr>
    </w:p>
    <w:p>
      <w:pPr>
        <w:tabs>
          <w:tab w:val="left" w:pos="1020"/>
        </w:tabs>
        <w:spacing w:line="360" w:lineRule="exact"/>
        <w:jc w:val="center"/>
        <w:rPr>
          <w:rFonts w:ascii="微软雅黑" w:hAnsi="微软雅黑" w:eastAsia="微软雅黑" w:cs="微软雅黑"/>
          <w:sz w:val="30"/>
          <w:szCs w:val="30"/>
        </w:rPr>
      </w:pPr>
      <w:r>
        <w:rPr>
          <w:rFonts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3</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6</w:t>
      </w:r>
      <w:r>
        <w:rPr>
          <w:rFonts w:hint="eastAsia" w:ascii="微软雅黑" w:hAnsi="微软雅黑" w:eastAsia="微软雅黑" w:cs="微软雅黑"/>
          <w:sz w:val="30"/>
          <w:szCs w:val="30"/>
        </w:rPr>
        <w:t>月</w:t>
      </w:r>
    </w:p>
    <w:p>
      <w:pPr>
        <w:spacing w:line="360" w:lineRule="exact"/>
        <w:jc w:val="center"/>
        <w:rPr>
          <w:rFonts w:ascii="微软雅黑" w:hAnsi="微软雅黑" w:eastAsia="微软雅黑" w:cs="微软雅黑"/>
          <w:sz w:val="30"/>
          <w:szCs w:val="30"/>
        </w:rPr>
      </w:pPr>
    </w:p>
    <w:p>
      <w:pPr>
        <w:spacing w:line="360" w:lineRule="exact"/>
        <w:jc w:val="center"/>
        <w:rPr>
          <w:sz w:val="36"/>
          <w:szCs w:val="36"/>
        </w:rPr>
      </w:pPr>
    </w:p>
    <w:p>
      <w:pPr>
        <w:spacing w:line="360" w:lineRule="exact"/>
        <w:jc w:val="center"/>
        <w:rPr>
          <w:sz w:val="36"/>
          <w:szCs w:val="36"/>
        </w:rPr>
      </w:pP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ascii="微软雅黑" w:hAnsi="微软雅黑" w:eastAsia="微软雅黑" w:cs="微软雅黑"/>
          <w:sz w:val="32"/>
          <w:szCs w:val="32"/>
        </w:rPr>
      </w:pPr>
    </w:p>
    <w:p>
      <w:pPr>
        <w:spacing w:line="360" w:lineRule="exact"/>
        <w:jc w:val="center"/>
        <w:rPr>
          <w:rFonts w:ascii="微软雅黑" w:hAnsi="微软雅黑" w:eastAsia="微软雅黑" w:cs="微软雅黑"/>
          <w:sz w:val="32"/>
          <w:szCs w:val="32"/>
        </w:rPr>
      </w:pPr>
    </w:p>
    <w:p>
      <w:pPr>
        <w:spacing w:line="360" w:lineRule="exact"/>
        <w:rPr>
          <w:rFonts w:ascii="微软雅黑" w:hAnsi="微软雅黑" w:eastAsia="微软雅黑" w:cs="微软雅黑"/>
          <w:sz w:val="32"/>
          <w:szCs w:val="32"/>
        </w:rPr>
      </w:pPr>
    </w:p>
    <w:p>
      <w:pPr>
        <w:spacing w:line="360" w:lineRule="auto"/>
        <w:rPr>
          <w:rFonts w:ascii="微软雅黑" w:hAnsi="微软雅黑" w:eastAsia="微软雅黑" w:cs="微软雅黑"/>
          <w:color w:val="FF0000"/>
          <w:sz w:val="32"/>
          <w:szCs w:val="32"/>
        </w:rPr>
      </w:pP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line="360" w:lineRule="exact"/>
        <w:jc w:val="both"/>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举报受理邮箱： audit@springland.com.cn     举报受理电话：18915268701</w:t>
      </w:r>
    </w:p>
    <w:p>
      <w:pPr>
        <w:spacing w:line="360" w:lineRule="exact"/>
        <w:jc w:val="both"/>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信件邮寄地址：无锡市锡山区锡沪路东亭西段1号9楼 华地集团审计部（收）</w:t>
      </w:r>
    </w:p>
    <w:p>
      <w:pPr>
        <w:spacing w:line="360" w:lineRule="exact"/>
        <w:jc w:val="both"/>
        <w:rPr>
          <w:sz w:val="32"/>
          <w:szCs w:val="32"/>
        </w:rPr>
      </w:pPr>
      <w:r>
        <w:rPr>
          <w:rFonts w:hint="eastAsia" w:ascii="微软雅黑" w:hAnsi="微软雅黑" w:eastAsia="微软雅黑" w:cs="微软雅黑"/>
          <w:color w:val="000000"/>
          <w:szCs w:val="21"/>
        </w:rPr>
        <w:t>邮编：214000</w:t>
      </w: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rPr>
          <w:sz w:val="32"/>
          <w:szCs w:val="32"/>
        </w:rPr>
      </w:pPr>
    </w:p>
    <w:p>
      <w:pPr>
        <w:spacing w:line="360" w:lineRule="exact"/>
        <w:rPr>
          <w:sz w:val="32"/>
          <w:szCs w:val="32"/>
        </w:rPr>
      </w:pPr>
    </w:p>
    <w:p>
      <w:pPr>
        <w:pStyle w:val="3"/>
        <w:numPr>
          <w:ilvl w:val="0"/>
          <w:numId w:val="2"/>
        </w:numPr>
        <w:spacing w:before="0" w:after="0" w:line="360" w:lineRule="auto"/>
        <w:rPr>
          <w:rFonts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为节约公司成本，八佰伴商业管理有限公司现对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镇江八佰伴2023年奥特曼主题展及演绎</w:t>
      </w:r>
      <w:r>
        <w:rPr>
          <w:rFonts w:hint="eastAsia" w:ascii="微软雅黑" w:hAnsi="微软雅黑" w:eastAsia="微软雅黑" w:cs="微软雅黑"/>
          <w:color w:val="000000"/>
          <w:szCs w:val="21"/>
          <w:u w:val="single"/>
        </w:rPr>
        <w:t xml:space="preserve">活动项目  </w:t>
      </w:r>
      <w:r>
        <w:rPr>
          <w:rFonts w:hint="eastAsia" w:ascii="微软雅黑" w:hAnsi="微软雅黑" w:eastAsia="微软雅黑" w:cs="微软雅黑"/>
          <w:color w:val="000000"/>
          <w:szCs w:val="21"/>
        </w:rPr>
        <w:t>进行统一招投。</w:t>
      </w:r>
    </w:p>
    <w:p>
      <w:pPr>
        <w:spacing w:line="360" w:lineRule="auto"/>
        <w:ind w:firstLine="420" w:firstLineChars="2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镇江八佰伴2023年奥特曼主题展及演绎</w:t>
      </w:r>
      <w:r>
        <w:rPr>
          <w:rFonts w:hint="eastAsia" w:ascii="微软雅黑" w:hAnsi="微软雅黑" w:eastAsia="微软雅黑" w:cs="微软雅黑"/>
          <w:color w:val="000000"/>
          <w:szCs w:val="21"/>
          <w:u w:val="single"/>
        </w:rPr>
        <w:t xml:space="preserve">活动    </w:t>
      </w:r>
    </w:p>
    <w:p>
      <w:pPr>
        <w:spacing w:line="360" w:lineRule="auto"/>
        <w:ind w:firstLine="420" w:firstLineChars="2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镇江</w:t>
      </w:r>
      <w:r>
        <w:rPr>
          <w:rFonts w:hint="eastAsia" w:ascii="微软雅黑" w:hAnsi="微软雅黑" w:eastAsia="微软雅黑" w:cs="微软雅黑"/>
          <w:color w:val="000000"/>
          <w:szCs w:val="21"/>
          <w:u w:val="single"/>
        </w:rPr>
        <w:t xml:space="preserve">八佰伴商业管理有限公司   </w:t>
      </w:r>
    </w:p>
    <w:p>
      <w:pPr>
        <w:spacing w:line="360" w:lineRule="auto"/>
        <w:ind w:firstLine="420" w:firstLineChars="200"/>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ascii="微软雅黑" w:hAnsi="微软雅黑" w:eastAsia="微软雅黑" w:cs="微软雅黑"/>
          <w:color w:val="000000"/>
          <w:szCs w:val="21"/>
        </w:rPr>
      </w:pPr>
    </w:p>
    <w:p>
      <w:pPr>
        <w:spacing w:line="360" w:lineRule="auto"/>
        <w:ind w:left="600"/>
        <w:rPr>
          <w:rFonts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奥特曼指定系列主题展</w:t>
      </w:r>
      <w:r>
        <w:rPr>
          <w:rFonts w:hint="eastAsia" w:ascii="微软雅黑" w:hAnsi="微软雅黑" w:eastAsia="微软雅黑" w:cs="微软雅黑"/>
          <w:color w:val="000000"/>
          <w:szCs w:val="21"/>
          <w:u w:val="single"/>
        </w:rPr>
        <w:t>策划</w:t>
      </w:r>
      <w:r>
        <w:rPr>
          <w:rFonts w:hint="eastAsia" w:ascii="微软雅黑" w:hAnsi="微软雅黑" w:eastAsia="微软雅黑" w:cs="微软雅黑"/>
          <w:color w:val="000000"/>
          <w:szCs w:val="21"/>
          <w:u w:val="single"/>
          <w:lang w:val="en-US" w:eastAsia="zh-CN"/>
        </w:rPr>
        <w:t>落地及IP演绎互动</w:t>
      </w:r>
      <w:r>
        <w:rPr>
          <w:rFonts w:hint="eastAsia" w:ascii="微软雅黑" w:hAnsi="微软雅黑" w:eastAsia="微软雅黑" w:cs="微软雅黑"/>
          <w:color w:val="000000"/>
          <w:szCs w:val="21"/>
          <w:u w:val="single"/>
          <w:lang w:eastAsia="zh-CN"/>
        </w:rPr>
        <w:t>，具备</w:t>
      </w:r>
      <w:r>
        <w:rPr>
          <w:rFonts w:hint="eastAsia" w:ascii="微软雅黑" w:hAnsi="微软雅黑" w:eastAsia="微软雅黑" w:cs="微软雅黑"/>
          <w:color w:val="000000"/>
          <w:szCs w:val="21"/>
          <w:u w:val="single"/>
        </w:rPr>
        <w:t xml:space="preserve">应用与推广的授权及资质  </w:t>
      </w:r>
      <w:r>
        <w:rPr>
          <w:rFonts w:hint="eastAsia" w:ascii="微软雅黑" w:hAnsi="微软雅黑" w:eastAsia="微软雅黑" w:cs="微软雅黑"/>
          <w:color w:val="000000"/>
          <w:szCs w:val="21"/>
        </w:rPr>
        <w:t>；</w:t>
      </w:r>
    </w:p>
    <w:p>
      <w:pPr>
        <w:spacing w:line="360" w:lineRule="auto"/>
        <w:ind w:firstLine="525" w:firstLineChars="250"/>
        <w:rPr>
          <w:rFonts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rPr>
        <w:t>投标单位必须提供类似工作业绩（即以往活动案例，公司有相关执行团队、跨区域、跨省执行承包能力）</w:t>
      </w:r>
    </w:p>
    <w:p>
      <w:pPr>
        <w:spacing w:line="360" w:lineRule="auto"/>
        <w:ind w:firstLine="600"/>
        <w:rPr>
          <w:rFonts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rPr>
        <w:t>请按照统一报价表进行报价，如有疑问及时咨询；</w:t>
      </w:r>
    </w:p>
    <w:p>
      <w:pPr>
        <w:spacing w:line="360" w:lineRule="auto"/>
        <w:ind w:firstLine="600"/>
        <w:rPr>
          <w:rFonts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rPr>
        <w:t>拟采用“经评审的综合评分最高中标”（详见评标标准部分）。</w:t>
      </w:r>
    </w:p>
    <w:p>
      <w:pPr>
        <w:spacing w:line="360" w:lineRule="exact"/>
        <w:ind w:firstLine="600"/>
        <w:rPr>
          <w:rFonts w:ascii="微软雅黑" w:hAnsi="微软雅黑" w:eastAsia="微软雅黑" w:cs="微软雅黑"/>
          <w:color w:val="000000"/>
          <w:szCs w:val="21"/>
        </w:rPr>
      </w:pPr>
    </w:p>
    <w:p>
      <w:pPr>
        <w:spacing w:line="360" w:lineRule="exact"/>
        <w:ind w:firstLine="600"/>
        <w:rPr>
          <w:rFonts w:ascii="微软雅黑" w:hAnsi="微软雅黑" w:eastAsia="微软雅黑" w:cs="微软雅黑"/>
          <w:color w:val="000000"/>
          <w:sz w:val="24"/>
        </w:rPr>
      </w:pPr>
    </w:p>
    <w:p>
      <w:pPr>
        <w:spacing w:line="360" w:lineRule="exact"/>
        <w:ind w:firstLine="600"/>
        <w:rPr>
          <w:rFonts w:ascii="微软雅黑" w:hAnsi="微软雅黑" w:eastAsia="微软雅黑" w:cs="微软雅黑"/>
          <w:color w:val="000000"/>
          <w:sz w:val="24"/>
        </w:rPr>
      </w:pPr>
    </w:p>
    <w:p>
      <w:pPr>
        <w:spacing w:line="360" w:lineRule="exact"/>
        <w:rPr>
          <w:b/>
          <w:color w:val="000000"/>
          <w:sz w:val="30"/>
          <w:szCs w:val="30"/>
        </w:rPr>
      </w:pPr>
    </w:p>
    <w:p>
      <w:pPr>
        <w:pStyle w:val="3"/>
        <w:spacing w:before="0" w:after="0" w:line="360" w:lineRule="auto"/>
        <w:rPr>
          <w:rFonts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ascii="微软雅黑" w:hAnsi="微软雅黑" w:eastAsia="微软雅黑" w:cs="微软雅黑"/>
          <w:b/>
          <w:color w:val="000000"/>
          <w:szCs w:val="21"/>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4"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tcPr>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20</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25</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26</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30</w:t>
            </w:r>
            <w:r>
              <w:rPr>
                <w:rFonts w:hint="eastAsia" w:ascii="微软雅黑" w:hAnsi="微软雅黑" w:eastAsia="微软雅黑" w:cs="微软雅黑"/>
                <w:color w:val="000000"/>
                <w:szCs w:val="21"/>
              </w:rPr>
              <w:t>日</w:t>
            </w:r>
          </w:p>
        </w:tc>
      </w:tr>
    </w:tbl>
    <w:p>
      <w:pPr>
        <w:spacing w:line="360" w:lineRule="auto"/>
        <w:jc w:val="center"/>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pStyle w:val="3"/>
        <w:spacing w:before="0" w:after="0" w:line="360" w:lineRule="auto"/>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5"/>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ind w:right="-358" w:firstLine="210" w:firstLineChars="100"/>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exact"/>
              <w:jc w:val="center"/>
              <w:rPr>
                <w:rFonts w:ascii="微软雅黑" w:hAnsi="微软雅黑" w:eastAsia="微软雅黑" w:cs="微软雅黑"/>
                <w:b/>
                <w:color w:val="000000"/>
                <w:szCs w:val="21"/>
              </w:rPr>
            </w:pPr>
            <w:r>
              <w:rPr>
                <w:rFonts w:hint="eastAsia" w:ascii="微软雅黑" w:hAnsi="微软雅黑" w:eastAsia="微软雅黑" w:cs="微软雅黑"/>
                <w:b/>
                <w:bCs/>
                <w:color w:val="000000"/>
                <w:szCs w:val="21"/>
                <w:lang w:val="en-US" w:eastAsia="zh-CN"/>
              </w:rPr>
              <w:t>镇江八佰伴2023年</w:t>
            </w:r>
            <w:r>
              <w:rPr>
                <w:rFonts w:hint="eastAsia" w:ascii="微软雅黑" w:hAnsi="微软雅黑" w:eastAsia="微软雅黑" w:cs="微软雅黑"/>
                <w:b/>
                <w:bCs/>
                <w:color w:val="000000"/>
                <w:szCs w:val="21"/>
                <w:u w:val="none"/>
                <w:lang w:val="en-US" w:eastAsia="zh-CN"/>
              </w:rPr>
              <w:t>奥特曼主题展及演绎</w:t>
            </w:r>
            <w:r>
              <w:rPr>
                <w:rFonts w:hint="eastAsia" w:ascii="微软雅黑" w:hAnsi="微软雅黑" w:eastAsia="微软雅黑" w:cs="微软雅黑"/>
                <w:b/>
                <w:bCs/>
                <w:color w:val="000000"/>
                <w:szCs w:val="21"/>
                <w:u w:val="none"/>
              </w:rPr>
              <w:t>活动项目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镇江</w:t>
            </w:r>
            <w:r>
              <w:rPr>
                <w:rFonts w:hint="eastAsia" w:ascii="微软雅黑" w:hAnsi="微软雅黑" w:eastAsia="微软雅黑" w:cs="微软雅黑"/>
                <w:color w:val="000000"/>
                <w:szCs w:val="21"/>
              </w:rPr>
              <w:t>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公开</w:t>
            </w:r>
            <w:r>
              <w:rPr>
                <w:rFonts w:hint="eastAsia" w:ascii="微软雅黑" w:hAnsi="微软雅黑" w:eastAsia="微软雅黑" w:cs="微软雅黑"/>
                <w:color w:val="000000"/>
                <w:szCs w:val="21"/>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镇江</w:t>
            </w:r>
            <w:r>
              <w:rPr>
                <w:rFonts w:hint="eastAsia" w:ascii="微软雅黑" w:hAnsi="微软雅黑" w:eastAsia="微软雅黑" w:cs="微软雅黑"/>
                <w:color w:val="000000"/>
                <w:szCs w:val="21"/>
              </w:rPr>
              <w:t>八佰伴</w:t>
            </w:r>
            <w:r>
              <w:rPr>
                <w:rFonts w:hint="eastAsia" w:ascii="微软雅黑" w:hAnsi="微软雅黑" w:eastAsia="微软雅黑" w:cs="微软雅黑"/>
                <w:color w:val="000000"/>
                <w:szCs w:val="21"/>
                <w:lang w:val="en-US" w:eastAsia="zh-CN"/>
              </w:rPr>
              <w:t>2023年</w:t>
            </w:r>
            <w:r>
              <w:rPr>
                <w:rFonts w:hint="eastAsia" w:ascii="微软雅黑" w:hAnsi="微软雅黑" w:eastAsia="微软雅黑" w:cs="微软雅黑"/>
                <w:color w:val="000000"/>
                <w:szCs w:val="21"/>
                <w:u w:val="none"/>
                <w:lang w:val="en-US" w:eastAsia="zh-CN"/>
              </w:rPr>
              <w:t>奥特曼主题展及演绎</w:t>
            </w:r>
            <w:r>
              <w:rPr>
                <w:rFonts w:hint="eastAsia" w:ascii="微软雅黑" w:hAnsi="微软雅黑" w:eastAsia="微软雅黑" w:cs="微软雅黑"/>
                <w:color w:val="000000"/>
                <w:szCs w:val="21"/>
                <w:u w:val="none"/>
              </w:rPr>
              <w:t>活动项目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可实地考察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整包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符合我公司要求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镇江</w:t>
            </w:r>
            <w:r>
              <w:rPr>
                <w:rFonts w:hint="eastAsia" w:ascii="微软雅黑" w:hAnsi="微软雅黑" w:eastAsia="微软雅黑" w:cs="微软雅黑"/>
                <w:color w:val="000000"/>
                <w:szCs w:val="21"/>
              </w:rPr>
              <w:t>八佰伴</w:t>
            </w:r>
            <w:r>
              <w:rPr>
                <w:rFonts w:hint="eastAsia" w:ascii="微软雅黑" w:hAnsi="微软雅黑" w:eastAsia="微软雅黑" w:cs="微软雅黑"/>
                <w:color w:val="000000"/>
                <w:szCs w:val="21"/>
                <w:lang w:val="en-US" w:eastAsia="zh-CN"/>
              </w:rPr>
              <w:t>2023年</w:t>
            </w:r>
            <w:r>
              <w:rPr>
                <w:rFonts w:hint="eastAsia" w:ascii="微软雅黑" w:hAnsi="微软雅黑" w:eastAsia="微软雅黑" w:cs="微软雅黑"/>
                <w:color w:val="000000"/>
                <w:szCs w:val="21"/>
                <w:u w:val="none"/>
                <w:lang w:val="en-US" w:eastAsia="zh-CN"/>
              </w:rPr>
              <w:t>奥特曼主题展及演绎</w:t>
            </w:r>
            <w:r>
              <w:rPr>
                <w:rFonts w:hint="eastAsia" w:ascii="微软雅黑" w:hAnsi="微软雅黑" w:eastAsia="微软雅黑" w:cs="微软雅黑"/>
                <w:color w:val="000000"/>
                <w:szCs w:val="21"/>
                <w:u w:val="none"/>
              </w:rPr>
              <w:t>活动项目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镇江</w:t>
            </w:r>
            <w:r>
              <w:rPr>
                <w:rFonts w:hint="eastAsia" w:ascii="微软雅黑" w:hAnsi="微软雅黑" w:eastAsia="微软雅黑" w:cs="微软雅黑"/>
                <w:color w:val="000000"/>
                <w:szCs w:val="21"/>
              </w:rPr>
              <w:t>八佰伴规定时间内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360" w:lineRule="exact"/>
              <w:jc w:val="center"/>
              <w:rPr>
                <w:rFonts w:hint="default" w:ascii="微软雅黑" w:hAnsi="微软雅黑" w:eastAsia="微软雅黑" w:cs="微软雅黑"/>
                <w:color w:val="FF0000"/>
                <w:sz w:val="21"/>
                <w:szCs w:val="21"/>
                <w:lang w:val="en-US" w:eastAsia="zh-CN"/>
              </w:rPr>
            </w:pPr>
            <w:r>
              <w:rPr>
                <w:rFonts w:hint="eastAsia" w:ascii="微软雅黑" w:hAnsi="微软雅黑" w:eastAsia="微软雅黑" w:cs="微软雅黑"/>
                <w:color w:val="000000"/>
                <w:szCs w:val="21"/>
                <w:lang w:val="en-US" w:eastAsia="zh-CN"/>
              </w:rPr>
              <w:t>240000</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微软雅黑" w:hAnsi="微软雅黑" w:eastAsia="微软雅黑" w:cs="微软雅黑"/>
                <w:color w:val="FF0000"/>
                <w:szCs w:val="21"/>
              </w:rPr>
            </w:pPr>
            <w:r>
              <w:rPr>
                <w:rFonts w:hint="eastAsia" w:ascii="微软雅黑" w:hAnsi="微软雅黑" w:eastAsia="微软雅黑" w:cs="微软雅黑"/>
                <w:color w:val="000000"/>
                <w:szCs w:val="21"/>
                <w:u w:val="none"/>
                <w:lang w:val="en-US" w:eastAsia="zh-CN"/>
              </w:rPr>
              <w:t>奥特曼指定系列主题展</w:t>
            </w:r>
            <w:r>
              <w:rPr>
                <w:rFonts w:hint="eastAsia" w:ascii="微软雅黑" w:hAnsi="微软雅黑" w:eastAsia="微软雅黑" w:cs="微软雅黑"/>
                <w:color w:val="000000"/>
                <w:szCs w:val="21"/>
                <w:u w:val="none"/>
              </w:rPr>
              <w:t>策划</w:t>
            </w:r>
            <w:r>
              <w:rPr>
                <w:rFonts w:hint="eastAsia" w:ascii="微软雅黑" w:hAnsi="微软雅黑" w:eastAsia="微软雅黑" w:cs="微软雅黑"/>
                <w:color w:val="000000"/>
                <w:szCs w:val="21"/>
                <w:u w:val="none"/>
                <w:lang w:val="en-US" w:eastAsia="zh-CN"/>
              </w:rPr>
              <w:t>落地及IP演绎互动</w:t>
            </w:r>
            <w:r>
              <w:rPr>
                <w:rFonts w:hint="eastAsia" w:ascii="微软雅黑" w:hAnsi="微软雅黑" w:eastAsia="微软雅黑" w:cs="微软雅黑"/>
                <w:color w:val="000000"/>
                <w:szCs w:val="21"/>
                <w:u w:val="none"/>
                <w:lang w:eastAsia="zh-CN"/>
              </w:rPr>
              <w:t>，具备</w:t>
            </w:r>
            <w:r>
              <w:rPr>
                <w:rFonts w:hint="eastAsia" w:ascii="微软雅黑" w:hAnsi="微软雅黑" w:eastAsia="微软雅黑" w:cs="微软雅黑"/>
                <w:color w:val="000000"/>
                <w:szCs w:val="21"/>
                <w:u w:val="none"/>
              </w:rPr>
              <w:t>应用与推广的授权及资质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ind w:left="-8" w:leftChars="-4"/>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投标单位根据方案规模、场地、执行要求，形成单价。后期根据点位规划，确认数量，最终形成总价。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lang w:val="en-US" w:eastAsia="zh-CN"/>
              </w:rPr>
              <w:t>3 版权授权证明</w:t>
            </w:r>
            <w:r>
              <w:rPr>
                <w:rFonts w:hint="eastAsia" w:ascii="微软雅黑" w:hAnsi="微软雅黑" w:eastAsia="微软雅黑" w:cs="微软雅黑"/>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0" w:firstLineChars="100"/>
              <w:rPr>
                <w:rFonts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3"/>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ascii="微软雅黑" w:hAnsi="微软雅黑" w:eastAsia="微软雅黑" w:cs="微软雅黑"/>
          <w:color w:val="000000"/>
          <w:szCs w:val="21"/>
        </w:rPr>
      </w:pPr>
    </w:p>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3"/>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3"/>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3"/>
        <w:spacing w:after="0" w:line="360" w:lineRule="exact"/>
        <w:ind w:left="0" w:leftChars="0"/>
        <w:rPr>
          <w:rFonts w:ascii="微软雅黑" w:hAnsi="微软雅黑" w:eastAsia="微软雅黑" w:cs="微软雅黑"/>
          <w:color w:val="000000"/>
          <w:sz w:val="21"/>
          <w:szCs w:val="21"/>
        </w:rPr>
      </w:pPr>
    </w:p>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3"/>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3"/>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3"/>
        <w:spacing w:after="0" w:line="360" w:lineRule="exact"/>
        <w:ind w:left="0" w:leftChars="0"/>
        <w:rPr>
          <w:rFonts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pPr>
        <w:pStyle w:val="4"/>
        <w:ind w:left="0" w:leftChars="0" w:firstLine="0" w:firstLineChars="0"/>
        <w:rPr>
          <w:rFonts w:hint="default" w:ascii="微软雅黑" w:hAnsi="微软雅黑" w:eastAsia="微软雅黑" w:cs="微软雅黑"/>
          <w:b/>
          <w:bCs/>
          <w:color w:val="000000"/>
          <w:kern w:val="2"/>
          <w:sz w:val="21"/>
          <w:szCs w:val="21"/>
          <w:shd w:val="clear" w:color="auto" w:fill="FFFFFF"/>
          <w:lang w:val="en-US" w:eastAsia="zh-CN" w:bidi="ar-SA"/>
        </w:rPr>
      </w:pPr>
      <w:r>
        <w:rPr>
          <w:rFonts w:hint="eastAsia" w:ascii="微软雅黑" w:hAnsi="微软雅黑" w:eastAsia="微软雅黑" w:cs="微软雅黑"/>
          <w:b/>
          <w:bCs/>
          <w:color w:val="000000"/>
          <w:kern w:val="2"/>
          <w:sz w:val="21"/>
          <w:szCs w:val="21"/>
          <w:shd w:val="clear" w:color="auto" w:fill="FFFFFF"/>
          <w:lang w:val="en-US" w:eastAsia="zh-CN" w:bidi="ar-SA"/>
        </w:rPr>
        <w:t>一、</w:t>
      </w:r>
      <w:r>
        <w:rPr>
          <w:rFonts w:hint="eastAsia" w:ascii="微软雅黑" w:hAnsi="微软雅黑" w:eastAsia="微软雅黑" w:cs="微软雅黑"/>
          <w:b/>
          <w:bCs/>
          <w:color w:val="000000"/>
          <w:szCs w:val="21"/>
          <w:u w:val="none"/>
          <w:lang w:val="en-US" w:eastAsia="zh-CN"/>
        </w:rPr>
        <w:t>奥特曼主题展及演绎</w:t>
      </w:r>
      <w:r>
        <w:rPr>
          <w:rFonts w:hint="eastAsia" w:ascii="微软雅黑" w:hAnsi="微软雅黑" w:eastAsia="微软雅黑" w:cs="微软雅黑"/>
          <w:b/>
          <w:bCs/>
          <w:color w:val="000000"/>
          <w:szCs w:val="21"/>
          <w:u w:val="none"/>
        </w:rPr>
        <w:t>活动项目</w:t>
      </w:r>
      <w:r>
        <w:rPr>
          <w:rFonts w:hint="eastAsia" w:ascii="微软雅黑" w:hAnsi="微软雅黑" w:eastAsia="微软雅黑" w:cs="微软雅黑"/>
          <w:b/>
          <w:bCs/>
          <w:color w:val="000000"/>
          <w:kern w:val="2"/>
          <w:sz w:val="21"/>
          <w:szCs w:val="21"/>
          <w:shd w:val="clear" w:color="auto" w:fill="FFFFFF"/>
          <w:lang w:val="en-US" w:eastAsia="zh-CN" w:bidi="ar-SA"/>
        </w:rPr>
        <w:t>：</w:t>
      </w:r>
    </w:p>
    <w:p>
      <w:pPr>
        <w:pStyle w:val="52"/>
        <w:numPr>
          <w:ilvl w:val="0"/>
          <w:numId w:val="0"/>
        </w:numPr>
        <w:autoSpaceDE w:val="0"/>
        <w:autoSpaceDN w:val="0"/>
        <w:adjustRightInd w:val="0"/>
        <w:spacing w:line="500" w:lineRule="exact"/>
        <w:ind w:leftChars="0"/>
        <w:rPr>
          <w:rFonts w:hint="default" w:ascii="微软雅黑" w:hAnsi="微软雅黑" w:eastAsia="微软雅黑" w:cs="微软雅黑"/>
          <w:b w:val="0"/>
          <w:bCs w:val="0"/>
          <w:color w:val="auto"/>
          <w:szCs w:val="21"/>
          <w:shd w:val="clear" w:color="auto" w:fill="FFFFFF"/>
          <w:lang w:val="en-US" w:eastAsia="zh-CN"/>
        </w:rPr>
      </w:pPr>
      <w:r>
        <w:rPr>
          <w:rFonts w:hint="eastAsia" w:ascii="微软雅黑" w:hAnsi="微软雅黑" w:eastAsia="微软雅黑" w:cs="微软雅黑"/>
          <w:b w:val="0"/>
          <w:bCs w:val="0"/>
          <w:color w:val="auto"/>
          <w:szCs w:val="21"/>
          <w:shd w:val="clear" w:color="auto" w:fill="FFFFFF"/>
          <w:lang w:val="en-US" w:eastAsia="zh-CN"/>
        </w:rPr>
        <w:t>活动时间：</w:t>
      </w:r>
      <w:r>
        <w:rPr>
          <w:rFonts w:hint="eastAsia" w:ascii="微软雅黑" w:hAnsi="微软雅黑" w:eastAsia="微软雅黑" w:cs="微软雅黑"/>
          <w:b w:val="0"/>
          <w:bCs w:val="0"/>
          <w:color w:val="auto"/>
          <w:szCs w:val="21"/>
          <w:shd w:val="clear" w:color="auto" w:fill="FFFFFF"/>
        </w:rPr>
        <w:t>2</w:t>
      </w:r>
      <w:r>
        <w:rPr>
          <w:rFonts w:ascii="微软雅黑" w:hAnsi="微软雅黑" w:eastAsia="微软雅黑" w:cs="微软雅黑"/>
          <w:b w:val="0"/>
          <w:bCs w:val="0"/>
          <w:color w:val="auto"/>
          <w:szCs w:val="21"/>
          <w:shd w:val="clear" w:color="auto" w:fill="FFFFFF"/>
        </w:rPr>
        <w:t>02</w:t>
      </w:r>
      <w:r>
        <w:rPr>
          <w:rFonts w:hint="eastAsia" w:ascii="微软雅黑" w:hAnsi="微软雅黑" w:eastAsia="微软雅黑" w:cs="微软雅黑"/>
          <w:b w:val="0"/>
          <w:bCs w:val="0"/>
          <w:color w:val="auto"/>
          <w:szCs w:val="21"/>
          <w:shd w:val="clear" w:color="auto" w:fill="FFFFFF"/>
          <w:lang w:val="en-US" w:eastAsia="zh-CN"/>
        </w:rPr>
        <w:t>3</w:t>
      </w:r>
      <w:r>
        <w:rPr>
          <w:rFonts w:hint="eastAsia" w:ascii="微软雅黑" w:hAnsi="微软雅黑" w:eastAsia="微软雅黑" w:cs="微软雅黑"/>
          <w:b w:val="0"/>
          <w:bCs w:val="0"/>
          <w:color w:val="auto"/>
          <w:szCs w:val="21"/>
          <w:shd w:val="clear" w:color="auto" w:fill="FFFFFF"/>
        </w:rPr>
        <w:t>年</w:t>
      </w:r>
      <w:r>
        <w:rPr>
          <w:rFonts w:hint="eastAsia" w:ascii="微软雅黑" w:hAnsi="微软雅黑" w:eastAsia="微软雅黑" w:cs="微软雅黑"/>
          <w:b w:val="0"/>
          <w:bCs w:val="0"/>
          <w:color w:val="auto"/>
          <w:szCs w:val="21"/>
          <w:shd w:val="clear" w:color="auto" w:fill="FFFFFF"/>
          <w:lang w:val="en-US" w:eastAsia="zh-CN"/>
        </w:rPr>
        <w:t>7</w:t>
      </w:r>
      <w:r>
        <w:rPr>
          <w:rFonts w:hint="eastAsia" w:ascii="微软雅黑" w:hAnsi="微软雅黑" w:eastAsia="微软雅黑" w:cs="微软雅黑"/>
          <w:b w:val="0"/>
          <w:bCs w:val="0"/>
          <w:color w:val="auto"/>
          <w:szCs w:val="21"/>
          <w:shd w:val="clear" w:color="auto" w:fill="FFFFFF"/>
        </w:rPr>
        <w:t>月</w:t>
      </w:r>
      <w:r>
        <w:rPr>
          <w:rFonts w:hint="eastAsia" w:ascii="微软雅黑" w:hAnsi="微软雅黑" w:eastAsia="微软雅黑" w:cs="微软雅黑"/>
          <w:b w:val="0"/>
          <w:bCs w:val="0"/>
          <w:color w:val="auto"/>
          <w:szCs w:val="21"/>
          <w:shd w:val="clear" w:color="auto" w:fill="FFFFFF"/>
          <w:lang w:val="en-US" w:eastAsia="zh-CN"/>
        </w:rPr>
        <w:t>19</w:t>
      </w:r>
      <w:r>
        <w:rPr>
          <w:rFonts w:hint="eastAsia" w:ascii="微软雅黑" w:hAnsi="微软雅黑" w:eastAsia="微软雅黑" w:cs="微软雅黑"/>
          <w:b w:val="0"/>
          <w:bCs w:val="0"/>
          <w:color w:val="auto"/>
          <w:szCs w:val="21"/>
          <w:shd w:val="clear" w:color="auto" w:fill="FFFFFF"/>
        </w:rPr>
        <w:t>日-</w:t>
      </w:r>
      <w:r>
        <w:rPr>
          <w:rFonts w:ascii="微软雅黑" w:hAnsi="微软雅黑" w:eastAsia="微软雅黑" w:cs="微软雅黑"/>
          <w:b w:val="0"/>
          <w:bCs w:val="0"/>
          <w:color w:val="auto"/>
          <w:szCs w:val="21"/>
          <w:shd w:val="clear" w:color="auto" w:fill="FFFFFF"/>
        </w:rPr>
        <w:t>202</w:t>
      </w:r>
      <w:r>
        <w:rPr>
          <w:rFonts w:hint="eastAsia" w:ascii="微软雅黑" w:hAnsi="微软雅黑" w:eastAsia="微软雅黑" w:cs="微软雅黑"/>
          <w:b w:val="0"/>
          <w:bCs w:val="0"/>
          <w:color w:val="auto"/>
          <w:szCs w:val="21"/>
          <w:shd w:val="clear" w:color="auto" w:fill="FFFFFF"/>
          <w:lang w:val="en-US" w:eastAsia="zh-CN"/>
        </w:rPr>
        <w:t>3</w:t>
      </w:r>
      <w:r>
        <w:rPr>
          <w:rFonts w:hint="eastAsia" w:ascii="微软雅黑" w:hAnsi="微软雅黑" w:eastAsia="微软雅黑" w:cs="微软雅黑"/>
          <w:b w:val="0"/>
          <w:bCs w:val="0"/>
          <w:color w:val="auto"/>
          <w:szCs w:val="21"/>
          <w:shd w:val="clear" w:color="auto" w:fill="FFFFFF"/>
        </w:rPr>
        <w:t>年</w:t>
      </w:r>
      <w:r>
        <w:rPr>
          <w:rFonts w:hint="eastAsia" w:ascii="微软雅黑" w:hAnsi="微软雅黑" w:eastAsia="微软雅黑" w:cs="微软雅黑"/>
          <w:b w:val="0"/>
          <w:bCs w:val="0"/>
          <w:color w:val="auto"/>
          <w:szCs w:val="21"/>
          <w:shd w:val="clear" w:color="auto" w:fill="FFFFFF"/>
          <w:lang w:val="en-US" w:eastAsia="zh-CN"/>
        </w:rPr>
        <w:t>8</w:t>
      </w:r>
      <w:r>
        <w:rPr>
          <w:rFonts w:hint="eastAsia" w:ascii="微软雅黑" w:hAnsi="微软雅黑" w:eastAsia="微软雅黑" w:cs="微软雅黑"/>
          <w:b w:val="0"/>
          <w:bCs w:val="0"/>
          <w:color w:val="auto"/>
          <w:szCs w:val="21"/>
          <w:shd w:val="clear" w:color="auto" w:fill="FFFFFF"/>
        </w:rPr>
        <w:t>月</w:t>
      </w:r>
      <w:r>
        <w:rPr>
          <w:rFonts w:hint="eastAsia" w:ascii="微软雅黑" w:hAnsi="微软雅黑" w:eastAsia="微软雅黑" w:cs="微软雅黑"/>
          <w:b w:val="0"/>
          <w:bCs w:val="0"/>
          <w:color w:val="auto"/>
          <w:szCs w:val="21"/>
          <w:shd w:val="clear" w:color="auto" w:fill="FFFFFF"/>
          <w:lang w:val="en-US" w:eastAsia="zh-CN"/>
        </w:rPr>
        <w:t>18</w:t>
      </w:r>
      <w:r>
        <w:rPr>
          <w:rFonts w:hint="eastAsia" w:ascii="微软雅黑" w:hAnsi="微软雅黑" w:eastAsia="微软雅黑" w:cs="微软雅黑"/>
          <w:b w:val="0"/>
          <w:bCs w:val="0"/>
          <w:color w:val="auto"/>
          <w:szCs w:val="21"/>
          <w:shd w:val="clear" w:color="auto" w:fill="FFFFFF"/>
        </w:rPr>
        <w:t>日</w:t>
      </w:r>
    </w:p>
    <w:p>
      <w:pPr>
        <w:pStyle w:val="4"/>
        <w:widowControl w:val="0"/>
        <w:numPr>
          <w:ilvl w:val="0"/>
          <w:numId w:val="0"/>
        </w:numPr>
        <w:ind w:leftChars="0"/>
        <w:jc w:val="left"/>
        <w:rPr>
          <w:rFonts w:hint="eastAsia" w:ascii="微软雅黑" w:hAnsi="微软雅黑" w:eastAsia="微软雅黑" w:cs="微软雅黑"/>
          <w:b w:val="0"/>
          <w:bCs w:val="0"/>
          <w:color w:val="000000"/>
          <w:kern w:val="2"/>
          <w:sz w:val="21"/>
          <w:szCs w:val="21"/>
          <w:shd w:val="clear" w:color="auto" w:fill="FFFFFF"/>
          <w:lang w:val="en-US" w:eastAsia="zh-CN" w:bidi="ar-SA"/>
        </w:rPr>
      </w:pPr>
      <w:r>
        <w:rPr>
          <w:rFonts w:hint="eastAsia" w:ascii="微软雅黑" w:hAnsi="微软雅黑" w:eastAsia="微软雅黑" w:cs="微软雅黑"/>
          <w:b w:val="0"/>
          <w:bCs w:val="0"/>
          <w:color w:val="000000"/>
          <w:kern w:val="2"/>
          <w:sz w:val="21"/>
          <w:szCs w:val="21"/>
          <w:shd w:val="clear" w:color="auto" w:fill="FFFFFF"/>
          <w:lang w:val="en-US" w:eastAsia="zh-CN" w:bidi="ar-SA"/>
        </w:rPr>
        <w:t>活动需求：</w:t>
      </w:r>
    </w:p>
    <w:p>
      <w:pPr>
        <w:pStyle w:val="4"/>
        <w:widowControl w:val="0"/>
        <w:numPr>
          <w:ilvl w:val="0"/>
          <w:numId w:val="5"/>
        </w:numPr>
        <w:ind w:left="0" w:leftChars="0" w:firstLine="420" w:firstLineChars="200"/>
        <w:jc w:val="both"/>
        <w:rPr>
          <w:rFonts w:hint="default" w:ascii="微软雅黑" w:hAnsi="微软雅黑" w:eastAsia="微软雅黑" w:cs="微软雅黑"/>
          <w:b w:val="0"/>
          <w:bCs w:val="0"/>
          <w:color w:val="000000"/>
          <w:kern w:val="2"/>
          <w:sz w:val="21"/>
          <w:szCs w:val="21"/>
          <w:shd w:val="clear" w:color="auto" w:fill="FFFFFF"/>
          <w:lang w:val="en-US" w:eastAsia="zh-CN" w:bidi="ar-SA"/>
        </w:rPr>
      </w:pPr>
      <w:r>
        <w:rPr>
          <w:rFonts w:hint="eastAsia" w:ascii="微软雅黑" w:hAnsi="微软雅黑" w:eastAsia="微软雅黑" w:cs="微软雅黑"/>
          <w:b w:val="0"/>
          <w:bCs w:val="0"/>
          <w:color w:val="000000"/>
          <w:kern w:val="2"/>
          <w:sz w:val="21"/>
          <w:szCs w:val="21"/>
          <w:shd w:val="clear" w:color="auto" w:fill="FFFFFF"/>
          <w:lang w:val="en-US" w:eastAsia="zh-CN" w:bidi="ar-SA"/>
        </w:rPr>
        <w:t>提供经典奥特曼及经典怪兽形象（包含写实版，迷你版及Q版形象）授权，形式包括线上线下宣传推广，IP展，奥特曼英雄见面会，奥特曼及怪兽巡游，舞台剧，播放系列特摄作品等；</w:t>
      </w:r>
    </w:p>
    <w:p>
      <w:pPr>
        <w:pStyle w:val="4"/>
        <w:widowControl w:val="0"/>
        <w:numPr>
          <w:ilvl w:val="0"/>
          <w:numId w:val="5"/>
        </w:numPr>
        <w:ind w:left="0" w:leftChars="0" w:firstLine="420" w:firstLineChars="200"/>
        <w:jc w:val="both"/>
        <w:rPr>
          <w:rFonts w:hint="default" w:ascii="微软雅黑" w:hAnsi="微软雅黑" w:eastAsia="微软雅黑" w:cs="微软雅黑"/>
          <w:b w:val="0"/>
          <w:bCs w:val="0"/>
          <w:color w:val="000000"/>
          <w:kern w:val="2"/>
          <w:sz w:val="21"/>
          <w:szCs w:val="21"/>
          <w:shd w:val="clear" w:color="auto" w:fill="FFFFFF"/>
          <w:lang w:val="en-US" w:eastAsia="zh-CN" w:bidi="ar-SA"/>
        </w:rPr>
      </w:pPr>
      <w:r>
        <w:rPr>
          <w:rFonts w:hint="eastAsia" w:ascii="微软雅黑" w:hAnsi="微软雅黑" w:eastAsia="微软雅黑" w:cs="微软雅黑"/>
          <w:b w:val="0"/>
          <w:bCs w:val="0"/>
          <w:color w:val="000000"/>
          <w:kern w:val="2"/>
          <w:sz w:val="21"/>
          <w:szCs w:val="21"/>
          <w:shd w:val="clear" w:color="auto" w:fill="FFFFFF"/>
          <w:lang w:val="en-US" w:eastAsia="zh-CN" w:bidi="ar-SA"/>
        </w:rPr>
        <w:t>演绎部分：舞台剧+巡游+见面会；</w:t>
      </w:r>
    </w:p>
    <w:p>
      <w:pPr>
        <w:pStyle w:val="4"/>
        <w:widowControl w:val="0"/>
        <w:numPr>
          <w:ilvl w:val="0"/>
          <w:numId w:val="5"/>
        </w:numPr>
        <w:ind w:left="0" w:leftChars="0" w:firstLine="420" w:firstLineChars="200"/>
        <w:jc w:val="both"/>
        <w:rPr>
          <w:rFonts w:hint="default" w:ascii="微软雅黑" w:hAnsi="微软雅黑" w:eastAsia="微软雅黑" w:cs="微软雅黑"/>
          <w:b w:val="0"/>
          <w:bCs w:val="0"/>
          <w:color w:val="000000"/>
          <w:kern w:val="2"/>
          <w:sz w:val="21"/>
          <w:szCs w:val="21"/>
          <w:shd w:val="clear" w:color="auto" w:fill="FFFFFF"/>
          <w:lang w:val="en-US" w:eastAsia="zh-CN" w:bidi="ar-SA"/>
        </w:rPr>
      </w:pPr>
      <w:r>
        <w:rPr>
          <w:rFonts w:hint="eastAsia" w:ascii="微软雅黑" w:hAnsi="微软雅黑" w:eastAsia="微软雅黑" w:cs="微软雅黑"/>
          <w:b w:val="0"/>
          <w:bCs w:val="0"/>
          <w:color w:val="000000"/>
          <w:kern w:val="2"/>
          <w:sz w:val="21"/>
          <w:szCs w:val="21"/>
          <w:shd w:val="clear" w:color="auto" w:fill="FFFFFF"/>
          <w:lang w:val="en-US" w:eastAsia="zh-CN" w:bidi="ar-SA"/>
        </w:rPr>
        <w:t>提供1个6个2m高奥特曼玻璃钢，2个2m高怪兽玻璃钢，</w:t>
      </w:r>
      <w:r>
        <w:rPr>
          <w:rFonts w:hint="eastAsia" w:ascii="微软雅黑" w:hAnsi="微软雅黑" w:eastAsia="微软雅黑" w:cs="微软雅黑"/>
          <w:color w:val="000000"/>
          <w:szCs w:val="21"/>
        </w:rPr>
        <w:t>3.</w:t>
      </w:r>
      <w:r>
        <w:rPr>
          <w:rFonts w:hint="eastAsia" w:ascii="微软雅黑" w:hAnsi="微软雅黑" w:eastAsia="微软雅黑" w:cs="微软雅黑"/>
          <w:color w:val="000000"/>
          <w:szCs w:val="21"/>
          <w:lang w:val="en-US" w:eastAsia="zh-CN"/>
        </w:rPr>
        <w:t>5M</w:t>
      </w:r>
      <w:r>
        <w:rPr>
          <w:rFonts w:hint="eastAsia" w:ascii="微软雅黑" w:hAnsi="微软雅黑" w:eastAsia="微软雅黑" w:cs="微软雅黑"/>
          <w:color w:val="000000"/>
          <w:szCs w:val="21"/>
        </w:rPr>
        <w:t>半身玻璃钢（奥特曼）</w:t>
      </w:r>
      <w:r>
        <w:rPr>
          <w:rFonts w:hint="eastAsia" w:ascii="微软雅黑" w:hAnsi="微软雅黑" w:eastAsia="微软雅黑" w:cs="微软雅黑"/>
          <w:b w:val="0"/>
          <w:bCs w:val="0"/>
          <w:color w:val="000000"/>
          <w:kern w:val="2"/>
          <w:sz w:val="21"/>
          <w:szCs w:val="21"/>
          <w:shd w:val="clear" w:color="auto" w:fill="FFFFFF"/>
          <w:lang w:val="en-US" w:eastAsia="zh-CN" w:bidi="ar-SA"/>
        </w:rPr>
        <w:t>；</w:t>
      </w:r>
    </w:p>
    <w:p>
      <w:pPr>
        <w:pStyle w:val="52"/>
        <w:numPr>
          <w:ilvl w:val="0"/>
          <w:numId w:val="0"/>
        </w:numPr>
        <w:autoSpaceDE w:val="0"/>
        <w:autoSpaceDN w:val="0"/>
        <w:adjustRightInd w:val="0"/>
        <w:spacing w:line="500" w:lineRule="exact"/>
        <w:ind w:leftChars="0"/>
        <w:rPr>
          <w:rFonts w:hint="default" w:ascii="微软雅黑" w:hAnsi="微软雅黑" w:eastAsia="微软雅黑" w:cs="微软雅黑"/>
          <w:b/>
          <w:bCs/>
          <w:lang w:val="en-US" w:eastAsia="zh-CN"/>
        </w:rPr>
      </w:pPr>
      <w:r>
        <w:rPr>
          <w:rFonts w:hint="eastAsia" w:ascii="微软雅黑" w:hAnsi="微软雅黑" w:eastAsia="微软雅黑" w:cs="微软雅黑"/>
          <w:b/>
          <w:bCs/>
        </w:rPr>
        <w:t>二、</w:t>
      </w:r>
      <w:r>
        <w:rPr>
          <w:rFonts w:hint="eastAsia" w:ascii="微软雅黑" w:hAnsi="微软雅黑" w:eastAsia="微软雅黑" w:cs="微软雅黑"/>
          <w:b/>
          <w:bCs/>
          <w:lang w:val="en-US" w:eastAsia="zh-CN"/>
        </w:rPr>
        <w:t>报价格式</w:t>
      </w:r>
    </w:p>
    <w:tbl>
      <w:tblPr>
        <w:tblStyle w:val="25"/>
        <w:tblpPr w:leftFromText="180" w:rightFromText="180" w:vertAnchor="text" w:horzAnchor="margin" w:tblpX="-799" w:tblpY="724"/>
        <w:tblOverlap w:val="never"/>
        <w:tblW w:w="10739" w:type="dxa"/>
        <w:tblInd w:w="0" w:type="dxa"/>
        <w:tblLayout w:type="fixed"/>
        <w:tblCellMar>
          <w:top w:w="15" w:type="dxa"/>
          <w:left w:w="15" w:type="dxa"/>
          <w:bottom w:w="15" w:type="dxa"/>
          <w:right w:w="15" w:type="dxa"/>
        </w:tblCellMar>
      </w:tblPr>
      <w:tblGrid>
        <w:gridCol w:w="1366"/>
        <w:gridCol w:w="2534"/>
        <w:gridCol w:w="1753"/>
        <w:gridCol w:w="1749"/>
        <w:gridCol w:w="1103"/>
        <w:gridCol w:w="988"/>
        <w:gridCol w:w="1226"/>
        <w:gridCol w:w="20"/>
      </w:tblGrid>
      <w:tr>
        <w:tblPrEx>
          <w:tblCellMar>
            <w:top w:w="15" w:type="dxa"/>
            <w:left w:w="15" w:type="dxa"/>
            <w:bottom w:w="15" w:type="dxa"/>
            <w:right w:w="15" w:type="dxa"/>
          </w:tblCellMar>
        </w:tblPrEx>
        <w:trPr>
          <w:trHeight w:val="604" w:hRule="atLeast"/>
        </w:trPr>
        <w:tc>
          <w:tcPr>
            <w:tcW w:w="1073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val="en-US" w:eastAsia="zh-CN" w:bidi="ar"/>
              </w:rPr>
              <w:t>镇江八佰伴2023</w:t>
            </w:r>
            <w:r>
              <w:rPr>
                <w:rFonts w:hint="eastAsia" w:ascii="微软雅黑" w:hAnsi="微软雅黑" w:eastAsia="微软雅黑" w:cs="微软雅黑"/>
                <w:b/>
                <w:bCs/>
                <w:color w:val="000000"/>
                <w:szCs w:val="21"/>
                <w:u w:val="none"/>
                <w:lang w:val="en-US" w:eastAsia="zh-CN"/>
              </w:rPr>
              <w:t>奥特曼主题展及演绎</w:t>
            </w:r>
            <w:r>
              <w:rPr>
                <w:rFonts w:hint="eastAsia" w:ascii="微软雅黑" w:hAnsi="微软雅黑" w:eastAsia="微软雅黑" w:cs="微软雅黑"/>
                <w:b/>
                <w:bCs/>
                <w:color w:val="000000"/>
                <w:szCs w:val="21"/>
                <w:u w:val="none"/>
              </w:rPr>
              <w:t>活动项目</w:t>
            </w:r>
            <w:r>
              <w:rPr>
                <w:rFonts w:hint="eastAsia" w:ascii="微软雅黑" w:hAnsi="微软雅黑" w:eastAsia="微软雅黑" w:cs="微软雅黑"/>
                <w:b/>
                <w:color w:val="000000"/>
                <w:kern w:val="0"/>
                <w:szCs w:val="21"/>
                <w:lang w:bidi="ar"/>
              </w:rPr>
              <w:t>报价单</w:t>
            </w:r>
          </w:p>
        </w:tc>
      </w:tr>
      <w:tr>
        <w:tblPrEx>
          <w:tblCellMar>
            <w:top w:w="15" w:type="dxa"/>
            <w:left w:w="15" w:type="dxa"/>
            <w:bottom w:w="15" w:type="dxa"/>
            <w:right w:w="15" w:type="dxa"/>
          </w:tblCellMar>
        </w:tblPrEx>
        <w:trPr>
          <w:trHeight w:val="46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效果图</w:t>
            </w:r>
          </w:p>
        </w:tc>
        <w:tc>
          <w:tcPr>
            <w:tcW w:w="2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项目明细</w:t>
            </w: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尺寸</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材质规格</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单价</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数量</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总价</w:t>
            </w:r>
          </w:p>
        </w:tc>
      </w:tr>
      <w:tr>
        <w:tblPrEx>
          <w:tblCellMar>
            <w:top w:w="15" w:type="dxa"/>
            <w:left w:w="15" w:type="dxa"/>
            <w:bottom w:w="15" w:type="dxa"/>
            <w:right w:w="15" w:type="dxa"/>
          </w:tblCellMar>
        </w:tblPrEx>
        <w:trPr>
          <w:trHeight w:val="63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szCs w:val="21"/>
              </w:rPr>
            </w:pPr>
          </w:p>
        </w:tc>
        <w:tc>
          <w:tcPr>
            <w:tcW w:w="2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2M</w:t>
            </w:r>
            <w:r>
              <w:rPr>
                <w:rFonts w:hint="eastAsia" w:ascii="微软雅黑" w:hAnsi="微软雅黑" w:eastAsia="微软雅黑" w:cs="微软雅黑"/>
                <w:color w:val="000000"/>
                <w:szCs w:val="21"/>
              </w:rPr>
              <w:t>小奥特曼玻璃钢</w:t>
            </w:r>
          </w:p>
        </w:tc>
        <w:tc>
          <w:tcPr>
            <w:tcW w:w="175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5000</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6</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30000</w:t>
            </w:r>
          </w:p>
        </w:tc>
      </w:tr>
      <w:tr>
        <w:tblPrEx>
          <w:tblCellMar>
            <w:top w:w="15" w:type="dxa"/>
            <w:left w:w="15" w:type="dxa"/>
            <w:bottom w:w="15" w:type="dxa"/>
            <w:right w:w="15" w:type="dxa"/>
          </w:tblCellMar>
        </w:tblPrEx>
        <w:trPr>
          <w:trHeight w:val="63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szCs w:val="21"/>
              </w:rPr>
            </w:pPr>
          </w:p>
        </w:tc>
        <w:tc>
          <w:tcPr>
            <w:tcW w:w="253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2M</w:t>
            </w:r>
            <w:r>
              <w:rPr>
                <w:rFonts w:hint="eastAsia" w:ascii="微软雅黑" w:hAnsi="微软雅黑" w:eastAsia="微软雅黑" w:cs="微软雅黑"/>
                <w:color w:val="000000"/>
                <w:szCs w:val="21"/>
              </w:rPr>
              <w:t>怪兽玻璃钢</w:t>
            </w:r>
          </w:p>
        </w:tc>
        <w:tc>
          <w:tcPr>
            <w:tcW w:w="175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5000</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10000</w:t>
            </w:r>
          </w:p>
        </w:tc>
      </w:tr>
      <w:tr>
        <w:tblPrEx>
          <w:tblCellMar>
            <w:top w:w="15" w:type="dxa"/>
            <w:left w:w="15" w:type="dxa"/>
            <w:bottom w:w="15" w:type="dxa"/>
            <w:right w:w="15" w:type="dxa"/>
          </w:tblCellMar>
        </w:tblPrEx>
        <w:trPr>
          <w:trHeight w:val="63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szCs w:val="21"/>
              </w:rPr>
            </w:pPr>
          </w:p>
        </w:tc>
        <w:tc>
          <w:tcPr>
            <w:tcW w:w="25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r>
              <w:rPr>
                <w:rFonts w:hint="eastAsia" w:ascii="微软雅黑" w:hAnsi="微软雅黑" w:eastAsia="微软雅黑" w:cs="微软雅黑"/>
                <w:color w:val="000000"/>
                <w:szCs w:val="21"/>
                <w:lang w:val="en-US" w:eastAsia="zh-CN"/>
              </w:rPr>
              <w:t>5M</w:t>
            </w:r>
            <w:r>
              <w:rPr>
                <w:rFonts w:hint="eastAsia" w:ascii="微软雅黑" w:hAnsi="微软雅黑" w:eastAsia="微软雅黑" w:cs="微软雅黑"/>
                <w:color w:val="000000"/>
                <w:szCs w:val="21"/>
              </w:rPr>
              <w:t>半身玻璃钢（奥特曼）</w:t>
            </w:r>
          </w:p>
        </w:tc>
        <w:tc>
          <w:tcPr>
            <w:tcW w:w="175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25000</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25000</w:t>
            </w:r>
          </w:p>
        </w:tc>
      </w:tr>
      <w:tr>
        <w:tblPrEx>
          <w:tblCellMar>
            <w:top w:w="15" w:type="dxa"/>
            <w:left w:w="15" w:type="dxa"/>
            <w:bottom w:w="15" w:type="dxa"/>
            <w:right w:w="15" w:type="dxa"/>
          </w:tblCellMar>
        </w:tblPrEx>
        <w:trPr>
          <w:trHeight w:val="63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szCs w:val="21"/>
              </w:rPr>
            </w:pPr>
          </w:p>
        </w:tc>
        <w:tc>
          <w:tcPr>
            <w:tcW w:w="25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奥特曼巡游</w:t>
            </w:r>
          </w:p>
        </w:tc>
        <w:tc>
          <w:tcPr>
            <w:tcW w:w="175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10000</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30000</w:t>
            </w:r>
          </w:p>
        </w:tc>
      </w:tr>
      <w:tr>
        <w:tblPrEx>
          <w:tblCellMar>
            <w:top w:w="15" w:type="dxa"/>
            <w:left w:w="15" w:type="dxa"/>
            <w:bottom w:w="15" w:type="dxa"/>
            <w:right w:w="15" w:type="dxa"/>
          </w:tblCellMar>
        </w:tblPrEx>
        <w:trPr>
          <w:trHeight w:val="63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szCs w:val="21"/>
              </w:rPr>
            </w:pPr>
          </w:p>
        </w:tc>
        <w:tc>
          <w:tcPr>
            <w:tcW w:w="25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奥特曼见面会</w:t>
            </w:r>
          </w:p>
        </w:tc>
        <w:tc>
          <w:tcPr>
            <w:tcW w:w="175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15000</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45000</w:t>
            </w:r>
          </w:p>
        </w:tc>
      </w:tr>
      <w:tr>
        <w:tblPrEx>
          <w:tblCellMar>
            <w:top w:w="15" w:type="dxa"/>
            <w:left w:w="15" w:type="dxa"/>
            <w:bottom w:w="15" w:type="dxa"/>
            <w:right w:w="15" w:type="dxa"/>
          </w:tblCellMar>
        </w:tblPrEx>
        <w:trPr>
          <w:trHeight w:val="63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szCs w:val="21"/>
              </w:rPr>
            </w:pPr>
          </w:p>
        </w:tc>
        <w:tc>
          <w:tcPr>
            <w:tcW w:w="25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奥特曼</w:t>
            </w:r>
            <w:r>
              <w:rPr>
                <w:rFonts w:hint="eastAsia" w:ascii="微软雅黑" w:hAnsi="微软雅黑" w:eastAsia="微软雅黑" w:cs="微软雅黑"/>
                <w:color w:val="000000"/>
                <w:szCs w:val="21"/>
              </w:rPr>
              <w:t>舞台剧</w:t>
            </w:r>
          </w:p>
        </w:tc>
        <w:tc>
          <w:tcPr>
            <w:tcW w:w="175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15000</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45000</w:t>
            </w:r>
          </w:p>
        </w:tc>
      </w:tr>
      <w:tr>
        <w:tblPrEx>
          <w:tblCellMar>
            <w:top w:w="15" w:type="dxa"/>
            <w:left w:w="15" w:type="dxa"/>
            <w:bottom w:w="15" w:type="dxa"/>
            <w:right w:w="15" w:type="dxa"/>
          </w:tblCellMar>
        </w:tblPrEx>
        <w:trPr>
          <w:trHeight w:val="63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szCs w:val="21"/>
              </w:rPr>
            </w:pPr>
          </w:p>
        </w:tc>
        <w:tc>
          <w:tcPr>
            <w:tcW w:w="25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rPr>
              <w:t>版权</w:t>
            </w:r>
            <w:r>
              <w:rPr>
                <w:rFonts w:hint="eastAsia" w:ascii="微软雅黑" w:hAnsi="微软雅黑" w:eastAsia="微软雅黑" w:cs="微软雅黑"/>
                <w:color w:val="000000"/>
                <w:szCs w:val="21"/>
                <w:lang w:val="en-US" w:eastAsia="zh-CN"/>
              </w:rPr>
              <w:t>费用</w:t>
            </w:r>
          </w:p>
        </w:tc>
        <w:tc>
          <w:tcPr>
            <w:tcW w:w="175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100000</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100000</w:t>
            </w:r>
          </w:p>
        </w:tc>
      </w:tr>
      <w:tr>
        <w:tblPrEx>
          <w:tblCellMar>
            <w:top w:w="15" w:type="dxa"/>
            <w:left w:w="15" w:type="dxa"/>
            <w:bottom w:w="15" w:type="dxa"/>
            <w:right w:w="15" w:type="dxa"/>
          </w:tblCellMar>
        </w:tblPrEx>
        <w:trPr>
          <w:trHeight w:val="634" w:hRule="atLeast"/>
        </w:trPr>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小计</w:t>
            </w:r>
          </w:p>
        </w:tc>
        <w:tc>
          <w:tcPr>
            <w:tcW w:w="713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Cs w:val="21"/>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28500</w:t>
            </w:r>
          </w:p>
        </w:tc>
      </w:tr>
      <w:tr>
        <w:tblPrEx>
          <w:tblCellMar>
            <w:top w:w="15" w:type="dxa"/>
            <w:left w:w="15" w:type="dxa"/>
            <w:bottom w:w="15" w:type="dxa"/>
            <w:right w:w="15" w:type="dxa"/>
          </w:tblCellMar>
        </w:tblPrEx>
        <w:trPr>
          <w:trHeight w:val="634" w:hRule="atLeast"/>
        </w:trPr>
        <w:tc>
          <w:tcPr>
            <w:tcW w:w="136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运输费</w:t>
            </w:r>
          </w:p>
        </w:tc>
        <w:tc>
          <w:tcPr>
            <w:tcW w:w="7139"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p>
        </w:tc>
        <w:tc>
          <w:tcPr>
            <w:tcW w:w="988" w:type="dxa"/>
            <w:tcBorders>
              <w:top w:val="single" w:color="000000" w:sz="4" w:space="0"/>
              <w:left w:val="single" w:color="000000" w:sz="4" w:space="0"/>
              <w:bottom w:val="single" w:color="auto" w:sz="4" w:space="0"/>
              <w:right w:val="single" w:color="000000" w:sz="4" w:space="0"/>
            </w:tcBorders>
            <w:vAlign w:val="center"/>
          </w:tcPr>
          <w:p>
            <w:pPr>
              <w:jc w:val="center"/>
              <w:rPr>
                <w:rFonts w:ascii="微软雅黑" w:hAnsi="微软雅黑" w:eastAsia="微软雅黑" w:cs="微软雅黑"/>
                <w:color w:val="000000"/>
                <w:szCs w:val="21"/>
              </w:rPr>
            </w:pPr>
          </w:p>
        </w:tc>
        <w:tc>
          <w:tcPr>
            <w:tcW w:w="1246"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30000</w:t>
            </w:r>
          </w:p>
        </w:tc>
      </w:tr>
      <w:tr>
        <w:tblPrEx>
          <w:tblCellMar>
            <w:top w:w="15" w:type="dxa"/>
            <w:left w:w="15" w:type="dxa"/>
            <w:bottom w:w="15" w:type="dxa"/>
            <w:right w:w="15" w:type="dxa"/>
          </w:tblCellMar>
        </w:tblPrEx>
        <w:trPr>
          <w:trHeight w:val="634" w:hRule="atLeast"/>
        </w:trPr>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税费</w:t>
            </w:r>
          </w:p>
        </w:tc>
        <w:tc>
          <w:tcPr>
            <w:tcW w:w="7139"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val="en-US" w:eastAsia="zh-CN" w:bidi="ar"/>
              </w:rPr>
              <w:t>1</w:t>
            </w:r>
            <w:r>
              <w:rPr>
                <w:rFonts w:hint="eastAsia" w:ascii="微软雅黑" w:hAnsi="微软雅黑" w:eastAsia="微软雅黑" w:cs="微软雅黑"/>
                <w:color w:val="000000"/>
                <w:kern w:val="0"/>
                <w:szCs w:val="21"/>
                <w:lang w:bidi="ar"/>
              </w:rPr>
              <w:t>%增值税发票</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p>
        </w:tc>
      </w:tr>
      <w:tr>
        <w:tblPrEx>
          <w:tblCellMar>
            <w:top w:w="15" w:type="dxa"/>
            <w:left w:w="15" w:type="dxa"/>
            <w:bottom w:w="15" w:type="dxa"/>
            <w:right w:w="15" w:type="dxa"/>
          </w:tblCellMar>
        </w:tblPrEx>
        <w:trPr>
          <w:trHeight w:val="634" w:hRule="atLeast"/>
        </w:trPr>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人工</w:t>
            </w:r>
          </w:p>
        </w:tc>
        <w:tc>
          <w:tcPr>
            <w:tcW w:w="713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微软雅黑"/>
                <w:color w:val="000000"/>
                <w:szCs w:val="21"/>
                <w:lang w:val="en-US" w:eastAsia="zh-CN"/>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5000</w:t>
            </w:r>
          </w:p>
        </w:tc>
      </w:tr>
      <w:tr>
        <w:tblPrEx>
          <w:tblCellMar>
            <w:top w:w="15" w:type="dxa"/>
            <w:left w:w="15" w:type="dxa"/>
            <w:bottom w:w="15" w:type="dxa"/>
            <w:right w:w="15" w:type="dxa"/>
          </w:tblCellMar>
        </w:tblPrEx>
        <w:trPr>
          <w:trHeight w:val="634" w:hRule="atLeast"/>
        </w:trPr>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总价</w:t>
            </w:r>
          </w:p>
        </w:tc>
        <w:tc>
          <w:tcPr>
            <w:tcW w:w="71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320000</w:t>
            </w:r>
          </w:p>
        </w:tc>
      </w:tr>
      <w:tr>
        <w:tblPrEx>
          <w:tblCellMar>
            <w:top w:w="15" w:type="dxa"/>
            <w:left w:w="15" w:type="dxa"/>
            <w:bottom w:w="15" w:type="dxa"/>
            <w:right w:w="15" w:type="dxa"/>
          </w:tblCellMar>
        </w:tblPrEx>
        <w:trPr>
          <w:trHeight w:val="634" w:hRule="atLeast"/>
        </w:trPr>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优惠价</w:t>
            </w:r>
          </w:p>
        </w:tc>
        <w:tc>
          <w:tcPr>
            <w:tcW w:w="71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color w:val="000000"/>
                <w:szCs w:val="21"/>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240000</w:t>
            </w:r>
          </w:p>
        </w:tc>
      </w:tr>
      <w:tr>
        <w:tblPrEx>
          <w:tblCellMar>
            <w:top w:w="15" w:type="dxa"/>
            <w:left w:w="15" w:type="dxa"/>
            <w:bottom w:w="15" w:type="dxa"/>
            <w:right w:w="15" w:type="dxa"/>
          </w:tblCellMar>
        </w:tblPrEx>
        <w:trPr>
          <w:gridAfter w:val="1"/>
          <w:wAfter w:w="20" w:type="dxa"/>
          <w:trHeight w:val="634" w:hRule="atLeast"/>
        </w:trPr>
        <w:tc>
          <w:tcPr>
            <w:tcW w:w="10719" w:type="dxa"/>
            <w:gridSpan w:val="7"/>
            <w:tcBorders>
              <w:top w:val="single" w:color="auto" w:sz="4" w:space="0"/>
              <w:left w:val="single" w:color="auto" w:sz="4" w:space="0"/>
              <w:bottom w:val="single" w:color="auto" w:sz="4" w:space="0"/>
              <w:right w:val="single" w:color="auto" w:sz="4" w:space="0"/>
            </w:tcBorders>
            <w:vAlign w:val="center"/>
          </w:tcPr>
          <w:p>
            <w:pPr>
              <w:tabs>
                <w:tab w:val="left" w:pos="3030"/>
              </w:tabs>
              <w:jc w:val="left"/>
              <w:rPr>
                <w:rFonts w:hint="eastAsia" w:ascii="微软雅黑" w:hAnsi="微软雅黑" w:eastAsia="微软雅黑" w:cs="微软雅黑"/>
                <w:b/>
                <w:color w:val="000000"/>
                <w:kern w:val="0"/>
                <w:sz w:val="18"/>
                <w:szCs w:val="18"/>
                <w:lang w:eastAsia="zh-CN" w:bidi="ar"/>
              </w:rPr>
            </w:pPr>
            <w:r>
              <w:rPr>
                <w:rFonts w:hint="eastAsia" w:ascii="微软雅黑" w:hAnsi="微软雅黑" w:eastAsia="微软雅黑" w:cs="微软雅黑"/>
                <w:b/>
                <w:color w:val="000000"/>
                <w:kern w:val="0"/>
                <w:sz w:val="18"/>
                <w:szCs w:val="18"/>
                <w:lang w:bidi="ar"/>
              </w:rPr>
              <w:t>REMARK备注</w:t>
            </w:r>
          </w:p>
          <w:p>
            <w:pPr>
              <w:tabs>
                <w:tab w:val="left" w:pos="3030"/>
              </w:tabs>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rPr>
              <w:t>1.以上价格计量方式采用人民币（RMB）形式；</w:t>
            </w:r>
          </w:p>
          <w:p>
            <w:pPr>
              <w:tabs>
                <w:tab w:val="left" w:pos="3030"/>
              </w:tabs>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rPr>
              <w:t>2.此报价参照效果图对照；</w:t>
            </w:r>
          </w:p>
          <w:p>
            <w:pPr>
              <w:tabs>
                <w:tab w:val="left" w:pos="3030"/>
              </w:tabs>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rPr>
              <w:t>3.物流运输（非专车）；</w:t>
            </w:r>
          </w:p>
          <w:p>
            <w:pPr>
              <w:tabs>
                <w:tab w:val="left" w:pos="3030"/>
              </w:tabs>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rPr>
              <w:t>4.发票为国家正规现代服务业增值税专用发票；</w:t>
            </w:r>
          </w:p>
          <w:p>
            <w:pPr>
              <w:tabs>
                <w:tab w:val="left" w:pos="3030"/>
              </w:tabs>
              <w:jc w:val="left"/>
              <w:rPr>
                <w:rFonts w:ascii="微软雅黑" w:hAnsi="微软雅黑" w:eastAsia="微软雅黑" w:cs="微软雅黑"/>
                <w:color w:val="000000"/>
                <w:szCs w:val="21"/>
              </w:rPr>
            </w:pPr>
            <w:r>
              <w:rPr>
                <w:rFonts w:hint="eastAsia" w:ascii="微软雅黑" w:hAnsi="微软雅黑" w:eastAsia="微软雅黑" w:cs="微软雅黑"/>
                <w:szCs w:val="21"/>
              </w:rPr>
              <w:t>5.人工、安装不计入税；</w:t>
            </w:r>
          </w:p>
        </w:tc>
      </w:tr>
    </w:tbl>
    <w:p>
      <w:pPr>
        <w:jc w:val="left"/>
        <w:rPr>
          <w:rFonts w:hint="eastAsia"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报价格式：根据上述物料清单填列</w:t>
      </w:r>
    </w:p>
    <w:p>
      <w:pPr>
        <w:pStyle w:val="4"/>
        <w:spacing w:line="360" w:lineRule="exact"/>
        <w:ind w:firstLine="0" w:firstLineChars="0"/>
        <w:rPr>
          <w:rFonts w:ascii="微软雅黑" w:hAnsi="微软雅黑" w:eastAsia="微软雅黑" w:cs="微软雅黑"/>
          <w:szCs w:val="21"/>
        </w:rPr>
      </w:pPr>
    </w:p>
    <w:p>
      <w:pPr>
        <w:pStyle w:val="4"/>
        <w:spacing w:line="360" w:lineRule="exact"/>
        <w:ind w:firstLine="0" w:firstLineChars="0"/>
        <w:rPr>
          <w:rFonts w:ascii="微软雅黑" w:hAnsi="微软雅黑" w:eastAsia="微软雅黑" w:cs="微软雅黑"/>
          <w:color w:val="000000"/>
          <w:szCs w:val="21"/>
        </w:rPr>
      </w:pPr>
      <w:r>
        <w:rPr>
          <w:rFonts w:hint="eastAsia" w:ascii="微软雅黑" w:hAnsi="微软雅黑" w:eastAsia="微软雅黑" w:cs="微软雅黑"/>
          <w:szCs w:val="21"/>
        </w:rPr>
        <w:t>评分标准：</w:t>
      </w:r>
    </w:p>
    <w:p>
      <w:pPr>
        <w:pStyle w:val="23"/>
        <w:numPr>
          <w:ilvl w:val="0"/>
          <w:numId w:val="6"/>
        </w:numPr>
        <w:spacing w:after="0" w:line="360" w:lineRule="exact"/>
        <w:ind w:leftChars="0"/>
        <w:rPr>
          <w:rFonts w:ascii="微软雅黑" w:hAnsi="微软雅黑" w:eastAsia="微软雅黑" w:cs="微软雅黑"/>
          <w:sz w:val="21"/>
          <w:szCs w:val="21"/>
        </w:rPr>
      </w:pPr>
      <w:r>
        <w:rPr>
          <w:rFonts w:hint="eastAsia" w:ascii="微软雅黑" w:hAnsi="微软雅黑" w:eastAsia="微软雅黑" w:cs="微软雅黑"/>
          <w:sz w:val="21"/>
          <w:szCs w:val="21"/>
        </w:rPr>
        <w:t>公司规模——注册资金、设备、技术人员、策划人员、设计人员、执行人员及相关资格认证 5%；</w:t>
      </w:r>
    </w:p>
    <w:p>
      <w:pPr>
        <w:pStyle w:val="23"/>
        <w:numPr>
          <w:ilvl w:val="0"/>
          <w:numId w:val="6"/>
        </w:numPr>
        <w:spacing w:after="0" w:line="360" w:lineRule="exact"/>
        <w:ind w:leftChars="0"/>
        <w:rPr>
          <w:rFonts w:ascii="微软雅黑" w:hAnsi="微软雅黑" w:eastAsia="微软雅黑" w:cs="微软雅黑"/>
          <w:sz w:val="21"/>
          <w:szCs w:val="21"/>
        </w:rPr>
      </w:pPr>
      <w:r>
        <w:rPr>
          <w:rFonts w:hint="eastAsia" w:ascii="微软雅黑" w:hAnsi="微软雅黑" w:eastAsia="微软雅黑" w:cs="微软雅黑"/>
          <w:sz w:val="21"/>
          <w:szCs w:val="21"/>
        </w:rPr>
        <w:t>以往业绩 ——活动公司合作过的机构、购物中心、商贸体系相关大型PR情况5%；</w:t>
      </w:r>
    </w:p>
    <w:p>
      <w:pPr>
        <w:pStyle w:val="23"/>
        <w:numPr>
          <w:ilvl w:val="0"/>
          <w:numId w:val="6"/>
        </w:numPr>
        <w:spacing w:after="0" w:line="360" w:lineRule="exact"/>
        <w:ind w:leftChars="0"/>
        <w:rPr>
          <w:rFonts w:ascii="微软雅黑" w:hAnsi="微软雅黑" w:eastAsia="微软雅黑" w:cs="微软雅黑"/>
          <w:sz w:val="21"/>
          <w:szCs w:val="21"/>
        </w:rPr>
      </w:pPr>
      <w:r>
        <w:rPr>
          <w:rFonts w:hint="eastAsia" w:ascii="微软雅黑" w:hAnsi="微软雅黑" w:eastAsia="微软雅黑" w:cs="微软雅黑"/>
          <w:sz w:val="21"/>
          <w:szCs w:val="21"/>
        </w:rPr>
        <w:t>物流配送、安装、维保 5%；</w:t>
      </w:r>
    </w:p>
    <w:p>
      <w:pPr>
        <w:pStyle w:val="23"/>
        <w:numPr>
          <w:ilvl w:val="0"/>
          <w:numId w:val="6"/>
        </w:numPr>
        <w:spacing w:after="0" w:line="360" w:lineRule="exact"/>
        <w:ind w:leftChars="0"/>
        <w:rPr>
          <w:rFonts w:ascii="微软雅黑" w:hAnsi="微软雅黑" w:eastAsia="微软雅黑" w:cs="微软雅黑"/>
          <w:sz w:val="21"/>
          <w:szCs w:val="21"/>
        </w:rPr>
      </w:pPr>
      <w:r>
        <w:rPr>
          <w:rFonts w:hint="eastAsia" w:ascii="微软雅黑" w:hAnsi="微软雅黑" w:eastAsia="微软雅黑" w:cs="微软雅黑"/>
          <w:sz w:val="21"/>
          <w:szCs w:val="21"/>
        </w:rPr>
        <w:t>★方案标——活动策划性、可操作性、适宜性 25%</w:t>
      </w:r>
    </w:p>
    <w:p>
      <w:pPr>
        <w:pStyle w:val="23"/>
        <w:numPr>
          <w:ilvl w:val="0"/>
          <w:numId w:val="6"/>
        </w:numPr>
        <w:spacing w:after="0" w:line="360" w:lineRule="exact"/>
        <w:ind w:leftChars="0"/>
        <w:rPr>
          <w:rFonts w:ascii="微软雅黑" w:hAnsi="微软雅黑" w:eastAsia="微软雅黑" w:cs="微软雅黑"/>
          <w:sz w:val="21"/>
          <w:szCs w:val="21"/>
        </w:rPr>
      </w:pPr>
      <w:r>
        <w:rPr>
          <w:rFonts w:hint="eastAsia" w:ascii="微软雅黑" w:hAnsi="微软雅黑" w:eastAsia="微软雅黑" w:cs="微软雅黑"/>
          <w:sz w:val="21"/>
          <w:szCs w:val="21"/>
        </w:rPr>
        <w:t>★商务标——报价 60%；</w:t>
      </w:r>
    </w:p>
    <w:p>
      <w:pPr>
        <w:pStyle w:val="23"/>
        <w:spacing w:after="0" w:line="360" w:lineRule="exact"/>
        <w:ind w:left="0" w:leftChars="0"/>
        <w:rPr>
          <w:rFonts w:ascii="微软雅黑" w:hAnsi="微软雅黑" w:eastAsia="微软雅黑" w:cs="微软雅黑"/>
          <w:sz w:val="21"/>
          <w:szCs w:val="21"/>
        </w:rPr>
      </w:pPr>
    </w:p>
    <w:p>
      <w:pPr>
        <w:pStyle w:val="4"/>
        <w:spacing w:line="360" w:lineRule="exact"/>
        <w:ind w:firstLine="0" w:firstLineChars="0"/>
        <w:rPr>
          <w:rFonts w:ascii="微软雅黑" w:hAnsi="微软雅黑" w:eastAsia="微软雅黑" w:cs="微软雅黑"/>
          <w:b/>
          <w:szCs w:val="21"/>
        </w:rPr>
      </w:pPr>
      <w:r>
        <w:rPr>
          <w:rFonts w:hint="eastAsia" w:ascii="微软雅黑" w:hAnsi="微软雅黑" w:eastAsia="微软雅黑" w:cs="微软雅黑"/>
          <w:b/>
          <w:szCs w:val="21"/>
        </w:rPr>
        <w:t>评标标准说明：</w:t>
      </w:r>
    </w:p>
    <w:p>
      <w:pPr>
        <w:pStyle w:val="4"/>
        <w:numPr>
          <w:ilvl w:val="0"/>
          <w:numId w:val="7"/>
        </w:numPr>
        <w:spacing w:line="360" w:lineRule="exact"/>
        <w:ind w:firstLineChars="0"/>
        <w:rPr>
          <w:rFonts w:ascii="微软雅黑" w:hAnsi="微软雅黑" w:eastAsia="微软雅黑" w:cs="微软雅黑"/>
          <w:szCs w:val="21"/>
        </w:rPr>
      </w:pPr>
      <w:r>
        <w:rPr>
          <w:rFonts w:hint="eastAsia" w:ascii="微软雅黑" w:hAnsi="微软雅黑" w:eastAsia="微软雅黑" w:cs="微软雅黑"/>
          <w:szCs w:val="21"/>
        </w:rPr>
        <w:t>技术人员是指活动公司的专业制作技术人员及设计人员、安装人员的数量及其技能；</w:t>
      </w:r>
    </w:p>
    <w:p>
      <w:pPr>
        <w:pStyle w:val="4"/>
        <w:numPr>
          <w:ilvl w:val="0"/>
          <w:numId w:val="7"/>
        </w:numPr>
        <w:spacing w:line="360" w:lineRule="exact"/>
        <w:ind w:firstLineChars="0"/>
        <w:rPr>
          <w:rFonts w:ascii="微软雅黑" w:hAnsi="微软雅黑" w:eastAsia="微软雅黑" w:cs="微软雅黑"/>
          <w:szCs w:val="21"/>
        </w:rPr>
      </w:pPr>
      <w:r>
        <w:rPr>
          <w:rFonts w:hint="eastAsia" w:ascii="微软雅黑" w:hAnsi="微软雅黑" w:eastAsia="微软雅黑" w:cs="微软雅黑"/>
          <w:szCs w:val="21"/>
        </w:rPr>
        <w:t>以往业绩是指活动公司以往合作过的机构、购物中心等情况、效果说明；</w:t>
      </w:r>
    </w:p>
    <w:p>
      <w:pPr>
        <w:pStyle w:val="4"/>
        <w:numPr>
          <w:ilvl w:val="0"/>
          <w:numId w:val="7"/>
        </w:numPr>
        <w:spacing w:line="360" w:lineRule="exact"/>
        <w:ind w:firstLineChars="0"/>
        <w:rPr>
          <w:rFonts w:ascii="微软雅黑" w:hAnsi="微软雅黑" w:eastAsia="微软雅黑" w:cs="微软雅黑"/>
          <w:szCs w:val="21"/>
        </w:rPr>
      </w:pPr>
      <w:r>
        <w:rPr>
          <w:rFonts w:hint="eastAsia" w:ascii="微软雅黑" w:hAnsi="微软雅黑" w:eastAsia="微软雅黑" w:cs="微软雅黑"/>
          <w:szCs w:val="21"/>
        </w:rPr>
        <w:t>★方案标指活动公司策划项目的新颖性，对于本土文化、人群的吸引力及落地实施的操作性；</w:t>
      </w:r>
      <w:r>
        <w:rPr>
          <w:rFonts w:hint="eastAsia" w:ascii="微软雅黑" w:hAnsi="微软雅黑" w:eastAsia="微软雅黑" w:cs="微软雅黑"/>
          <w:b/>
          <w:szCs w:val="21"/>
        </w:rPr>
        <w:t>演职员热度、同时具备招商能力的供应商方案优先选择</w:t>
      </w:r>
    </w:p>
    <w:p>
      <w:pPr>
        <w:pStyle w:val="4"/>
        <w:numPr>
          <w:ilvl w:val="0"/>
          <w:numId w:val="7"/>
        </w:numPr>
        <w:spacing w:line="360" w:lineRule="exact"/>
        <w:ind w:firstLineChars="0"/>
        <w:rPr>
          <w:rFonts w:ascii="微软雅黑" w:hAnsi="微软雅黑" w:eastAsia="微软雅黑" w:cs="微软雅黑"/>
          <w:szCs w:val="21"/>
        </w:rPr>
      </w:pPr>
      <w:r>
        <w:rPr>
          <w:rFonts w:hint="eastAsia" w:ascii="微软雅黑" w:hAnsi="微软雅黑" w:eastAsia="微软雅黑" w:cs="微软雅黑"/>
          <w:szCs w:val="21"/>
        </w:rPr>
        <w:t>★商务标是指活动公司根据活动相关人员、物料、运输等所报的单价；</w:t>
      </w:r>
    </w:p>
    <w:p>
      <w:pPr>
        <w:pStyle w:val="4"/>
        <w:numPr>
          <w:ilvl w:val="0"/>
          <w:numId w:val="7"/>
        </w:numPr>
        <w:spacing w:line="360" w:lineRule="exact"/>
        <w:ind w:left="357" w:hanging="357" w:firstLineChars="0"/>
        <w:rPr>
          <w:rFonts w:ascii="微软雅黑" w:hAnsi="微软雅黑" w:eastAsia="微软雅黑" w:cs="微软雅黑"/>
          <w:szCs w:val="21"/>
        </w:rPr>
      </w:pPr>
      <w:r>
        <w:rPr>
          <w:rFonts w:hint="eastAsia" w:ascii="微软雅黑" w:hAnsi="微软雅黑" w:eastAsia="微软雅黑" w:cs="微软雅黑"/>
          <w:szCs w:val="21"/>
        </w:rPr>
        <w:t>物流配送、包装、安装是指活动公司在以后的具体合作中针对不同活动项目实施所需的道具所采取的包装、配送方式的合理性，以及通过何种方式来保证活动执行的及时性等。</w:t>
      </w:r>
    </w:p>
    <w:p>
      <w:pPr>
        <w:pStyle w:val="4"/>
        <w:spacing w:line="360" w:lineRule="exact"/>
        <w:rPr>
          <w:rFonts w:ascii="微软雅黑" w:hAnsi="微软雅黑" w:eastAsia="微软雅黑" w:cs="微软雅黑"/>
          <w:szCs w:val="21"/>
        </w:rPr>
      </w:pPr>
      <w:r>
        <w:rPr>
          <w:rFonts w:hint="eastAsia" w:ascii="微软雅黑" w:hAnsi="微软雅黑" w:eastAsia="微软雅黑" w:cs="微软雅黑"/>
          <w:szCs w:val="21"/>
        </w:rPr>
        <w:t>特别说明：方案及报价是本次评标的主要考核项目，两项比重占总考评的85%，因此，投标单位在编制标书时，需要对这两项作重点阐述，编制详细方案和计划，且保证切实可行。投标单位在标书中的公司规模、以往业绩、报价及物流配送承诺既是评标评分的依据，也是将来中标单位付诸实施的依据，如果中标单位在合作过程中没有贯彻执行，而且导致工期延误，形同违约，需承担违约责任。</w:t>
      </w:r>
    </w:p>
    <w:p>
      <w:pPr>
        <w:pStyle w:val="4"/>
        <w:spacing w:line="360" w:lineRule="exact"/>
        <w:ind w:firstLine="0" w:firstLineChars="0"/>
        <w:rPr>
          <w:rFonts w:ascii="微软雅黑" w:hAnsi="微软雅黑" w:eastAsia="微软雅黑" w:cs="微软雅黑"/>
          <w:szCs w:val="21"/>
        </w:rPr>
      </w:pPr>
    </w:p>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招标联系</w:t>
      </w:r>
    </w:p>
    <w:p>
      <w:pPr>
        <w:pStyle w:val="4"/>
        <w:spacing w:line="360" w:lineRule="exact"/>
        <w:ind w:firstLine="0" w:firstLineChars="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镇江</w:t>
      </w:r>
      <w:r>
        <w:rPr>
          <w:rFonts w:hint="eastAsia" w:ascii="微软雅黑" w:hAnsi="微软雅黑" w:eastAsia="微软雅黑" w:cs="微软雅黑"/>
          <w:szCs w:val="21"/>
        </w:rPr>
        <w:t xml:space="preserve">八佰伴商业管理有限公司 市场营销部  </w:t>
      </w:r>
      <w:r>
        <w:rPr>
          <w:rFonts w:hint="eastAsia" w:ascii="微软雅黑" w:hAnsi="微软雅黑" w:eastAsia="微软雅黑" w:cs="微软雅黑"/>
          <w:szCs w:val="21"/>
          <w:lang w:val="en-US" w:eastAsia="zh-CN"/>
        </w:rPr>
        <w:t>王冬琳</w:t>
      </w:r>
    </w:p>
    <w:p>
      <w:pPr>
        <w:pStyle w:val="4"/>
        <w:spacing w:line="360" w:lineRule="exact"/>
        <w:ind w:firstLine="0" w:firstLineChars="0"/>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手机：</w:t>
      </w:r>
      <w:r>
        <w:rPr>
          <w:rFonts w:hint="eastAsia" w:ascii="微软雅黑" w:hAnsi="微软雅黑" w:eastAsia="微软雅黑" w:cs="微软雅黑"/>
          <w:szCs w:val="21"/>
          <w:lang w:val="en-US" w:eastAsia="zh-CN"/>
        </w:rPr>
        <w:t>17315351601</w:t>
      </w:r>
    </w:p>
    <w:p>
      <w:pPr>
        <w:pStyle w:val="4"/>
        <w:spacing w:line="360" w:lineRule="exact"/>
        <w:ind w:firstLine="0" w:firstLineChars="0"/>
        <w:rPr>
          <w:rFonts w:hint="eastAsia" w:ascii="微软雅黑" w:hAnsi="微软雅黑" w:eastAsia="微软雅黑" w:cs="微软雅黑"/>
          <w:color w:val="000000"/>
          <w:sz w:val="30"/>
          <w:szCs w:val="30"/>
        </w:rPr>
      </w:pPr>
      <w:r>
        <w:rPr>
          <w:rFonts w:hint="eastAsia" w:ascii="微软雅黑" w:hAnsi="微软雅黑" w:eastAsia="微软雅黑" w:cs="微软雅黑"/>
          <w:szCs w:val="21"/>
        </w:rPr>
        <w:t>邮箱：</w:t>
      </w:r>
      <w:r>
        <w:rPr>
          <w:rFonts w:ascii="微软雅黑" w:hAnsi="微软雅黑" w:eastAsia="微软雅黑" w:cs="微软雅黑"/>
          <w:i w:val="0"/>
          <w:iCs w:val="0"/>
          <w:caps w:val="0"/>
          <w:color w:val="000000"/>
          <w:spacing w:val="0"/>
          <w:sz w:val="20"/>
          <w:szCs w:val="20"/>
          <w:shd w:val="clear" w:fill="FFFFFF"/>
        </w:rPr>
        <w:t>wangdonglin@springland.com.cn</w:t>
      </w: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3"/>
        <w:spacing w:before="0" w:after="0" w:line="360" w:lineRule="auto"/>
        <w:jc w:val="both"/>
        <w:rPr>
          <w:rFonts w:ascii="微软雅黑" w:hAnsi="微软雅黑" w:eastAsia="微软雅黑" w:cs="微软雅黑"/>
          <w:b/>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ascii="微软雅黑" w:hAnsi="微软雅黑" w:eastAsia="微软雅黑" w:cs="微软雅黑"/>
          <w:b/>
          <w:color w:val="000000"/>
          <w:sz w:val="30"/>
          <w:szCs w:val="30"/>
          <w:u w:val="single"/>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lang w:val="en-US" w:eastAsia="zh-CN"/>
        </w:rPr>
        <w:t>镇江</w:t>
      </w:r>
      <w:r>
        <w:rPr>
          <w:rFonts w:hint="eastAsia" w:ascii="微软雅黑" w:hAnsi="微软雅黑" w:eastAsia="微软雅黑" w:cs="微软雅黑"/>
          <w:b/>
          <w:color w:val="000000"/>
          <w:sz w:val="30"/>
          <w:szCs w:val="30"/>
          <w:u w:val="single"/>
        </w:rPr>
        <w:t xml:space="preserve">八佰伴 </w:t>
      </w:r>
      <w:r>
        <w:rPr>
          <w:rFonts w:hint="eastAsia" w:ascii="微软雅黑" w:hAnsi="微软雅黑" w:eastAsia="微软雅黑" w:cs="微软雅黑"/>
          <w:b/>
          <w:color w:val="000000"/>
          <w:sz w:val="30"/>
          <w:szCs w:val="30"/>
          <w:lang w:val="en-US" w:eastAsia="zh-CN"/>
        </w:rPr>
        <w:t>2023年镇江八佰伴2023年奥特曼主题展及演绎活动项目</w:t>
      </w:r>
      <w:r>
        <w:rPr>
          <w:rFonts w:hint="eastAsia" w:ascii="微软雅黑" w:hAnsi="微软雅黑" w:eastAsia="微软雅黑" w:cs="微软雅黑"/>
          <w:b/>
          <w:color w:val="000000"/>
          <w:sz w:val="30"/>
          <w:szCs w:val="30"/>
        </w:rPr>
        <w:t xml:space="preserve"> </w:t>
      </w: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ascii="微软雅黑" w:hAnsi="微软雅黑" w:eastAsia="微软雅黑" w:cs="微软雅黑"/>
          <w:b/>
          <w:color w:val="000000"/>
          <w:sz w:val="30"/>
          <w:szCs w:val="30"/>
        </w:rPr>
      </w:pPr>
    </w:p>
    <w:p>
      <w:pPr>
        <w:spacing w:line="360" w:lineRule="exact"/>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微软雅黑" w:hAnsi="微软雅黑" w:eastAsia="微软雅黑" w:cs="微软雅黑"/>
          <w:b/>
          <w:color w:val="000000"/>
          <w:szCs w:val="21"/>
        </w:rPr>
      </w:pP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color w:val="000000"/>
          <w:sz w:val="36"/>
        </w:rPr>
      </w:pPr>
    </w:p>
    <w:p>
      <w:pPr>
        <w:rPr>
          <w:color w:val="000000"/>
          <w:sz w:val="36"/>
        </w:rPr>
      </w:pPr>
    </w:p>
    <w:p>
      <w:pPr>
        <w:rPr>
          <w:color w:val="000000"/>
          <w:sz w:val="36"/>
        </w:rPr>
      </w:pPr>
    </w:p>
    <w:p>
      <w:pPr>
        <w:rPr>
          <w:color w:val="000000"/>
          <w:sz w:val="36"/>
        </w:rPr>
      </w:pPr>
    </w:p>
    <w:p>
      <w:pPr>
        <w:rPr>
          <w:color w:val="000000"/>
          <w:sz w:val="36"/>
        </w:rPr>
      </w:pPr>
    </w:p>
    <w:p>
      <w:pPr>
        <w:rPr>
          <w:color w:val="000000"/>
          <w:sz w:val="36"/>
        </w:rPr>
      </w:pP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ascii="微软雅黑" w:hAnsi="微软雅黑" w:eastAsia="微软雅黑" w:cs="微软雅黑"/>
          <w:sz w:val="28"/>
          <w:szCs w:val="28"/>
        </w:rPr>
      </w:pPr>
    </w:p>
    <w:p>
      <w:pPr>
        <w:spacing w:line="360" w:lineRule="exact"/>
        <w:rPr>
          <w:rFonts w:ascii="微软雅黑" w:hAnsi="微软雅黑" w:eastAsia="微软雅黑" w:cs="微软雅黑"/>
          <w:sz w:val="28"/>
          <w:szCs w:val="28"/>
        </w:rPr>
      </w:pPr>
    </w:p>
    <w:p>
      <w:pPr>
        <w:spacing w:line="360" w:lineRule="exact"/>
        <w:rPr>
          <w:rFonts w:ascii="微软雅黑" w:hAnsi="微软雅黑" w:eastAsia="微软雅黑" w:cs="微软雅黑"/>
          <w:sz w:val="28"/>
          <w:szCs w:val="28"/>
        </w:rPr>
      </w:pPr>
    </w:p>
    <w:p/>
    <w:p>
      <w:pPr>
        <w:rPr>
          <w:rFonts w:hint="eastAsia"/>
        </w:rPr>
      </w:pPr>
    </w:p>
    <w:p>
      <w:pPr>
        <w:pStyle w:val="5"/>
        <w:widowControl/>
        <w:numPr>
          <w:ilvl w:val="2"/>
          <w:numId w:val="0"/>
        </w:numPr>
        <w:tabs>
          <w:tab w:val="left" w:pos="720"/>
        </w:tabs>
        <w:spacing w:before="120" w:after="120" w:line="360" w:lineRule="exact"/>
        <w:ind w:left="720" w:hanging="720"/>
        <w:jc w:val="center"/>
        <w:rPr>
          <w:rFonts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ascii="微软雅黑" w:hAnsi="微软雅黑" w:eastAsia="微软雅黑" w:cs="微软雅黑"/>
          <w:b/>
          <w:color w:val="000000"/>
          <w:szCs w:val="21"/>
        </w:rPr>
      </w:pPr>
    </w:p>
    <w:p>
      <w:pPr>
        <w:spacing w:line="360" w:lineRule="exact"/>
        <w:jc w:val="center"/>
        <w:rPr>
          <w:rFonts w:ascii="微软雅黑" w:hAnsi="微软雅黑" w:eastAsia="微软雅黑" w:cs="微软雅黑"/>
          <w:b/>
          <w:color w:val="000000"/>
          <w:szCs w:val="21"/>
        </w:rPr>
      </w:pPr>
    </w:p>
    <w:p>
      <w:pPr>
        <w:spacing w:line="360" w:lineRule="exact"/>
        <w:rPr>
          <w:rFonts w:ascii="微软雅黑" w:hAnsi="微软雅黑" w:eastAsia="微软雅黑" w:cs="微软雅黑"/>
          <w:b/>
          <w:color w:val="000000"/>
          <w:szCs w:val="21"/>
        </w:rPr>
      </w:pPr>
    </w:p>
    <w:p>
      <w:pPr>
        <w:spacing w:line="360" w:lineRule="exact"/>
        <w:ind w:firstLine="612"/>
        <w:rPr>
          <w:rFonts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ascii="微软雅黑" w:hAnsi="微软雅黑" w:eastAsia="微软雅黑" w:cs="微软雅黑"/>
          <w:color w:val="000000"/>
          <w:szCs w:val="21"/>
        </w:rPr>
      </w:pPr>
    </w:p>
    <w:p>
      <w:pPr>
        <w:tabs>
          <w:tab w:val="left" w:pos="720"/>
          <w:tab w:val="left" w:pos="900"/>
        </w:tabs>
        <w:spacing w:line="360" w:lineRule="exact"/>
        <w:ind w:firstLine="420" w:firstLineChars="200"/>
        <w:rPr>
          <w:rFonts w:ascii="微软雅黑" w:hAnsi="微软雅黑" w:eastAsia="微软雅黑" w:cs="微软雅黑"/>
          <w:color w:val="000000"/>
          <w:szCs w:val="21"/>
        </w:rPr>
      </w:pPr>
    </w:p>
    <w:p>
      <w:pPr>
        <w:tabs>
          <w:tab w:val="left" w:pos="720"/>
          <w:tab w:val="left" w:pos="900"/>
        </w:tabs>
        <w:spacing w:line="360" w:lineRule="exact"/>
        <w:ind w:firstLine="3990" w:firstLineChars="1900"/>
        <w:rPr>
          <w:rFonts w:ascii="微软雅黑" w:hAnsi="微软雅黑" w:eastAsia="微软雅黑" w:cs="微软雅黑"/>
          <w:color w:val="000000"/>
          <w:szCs w:val="21"/>
        </w:rPr>
      </w:pPr>
    </w:p>
    <w:p>
      <w:pPr>
        <w:tabs>
          <w:tab w:val="left" w:pos="720"/>
          <w:tab w:val="left" w:pos="900"/>
        </w:tabs>
        <w:spacing w:line="360" w:lineRule="exact"/>
        <w:ind w:firstLine="3990" w:firstLineChars="1900"/>
        <w:rPr>
          <w:rFonts w:ascii="微软雅黑" w:hAnsi="微软雅黑" w:eastAsia="微软雅黑" w:cs="微软雅黑"/>
          <w:color w:val="000000"/>
          <w:szCs w:val="21"/>
        </w:rPr>
      </w:pPr>
    </w:p>
    <w:p>
      <w:pPr>
        <w:tabs>
          <w:tab w:val="left" w:pos="720"/>
          <w:tab w:val="left" w:pos="900"/>
        </w:tabs>
        <w:spacing w:line="360" w:lineRule="exact"/>
        <w:ind w:firstLine="3570" w:firstLineChars="170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ascii="微软雅黑" w:hAnsi="微软雅黑" w:eastAsia="微软雅黑" w:cs="微软雅黑"/>
          <w:color w:val="000000"/>
          <w:sz w:val="21"/>
          <w:szCs w:val="21"/>
        </w:rPr>
      </w:pPr>
    </w:p>
    <w:p>
      <w:pPr>
        <w:rPr>
          <w:rFonts w:ascii="微软雅黑" w:hAnsi="微软雅黑" w:eastAsia="微软雅黑" w:cs="微软雅黑"/>
          <w:szCs w:val="21"/>
        </w:rPr>
      </w:pPr>
    </w:p>
    <w:p>
      <w:pPr>
        <w:pStyle w:val="5"/>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8"/>
        </w:num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8"/>
        </w:num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ascii="微软雅黑" w:hAnsi="微软雅黑" w:eastAsia="微软雅黑" w:cs="微软雅黑"/>
          <w:color w:val="000000"/>
          <w:szCs w:val="21"/>
        </w:rPr>
      </w:pPr>
    </w:p>
    <w:p>
      <w:pPr>
        <w:pStyle w:val="5"/>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ascii="微软雅黑" w:hAnsi="微软雅黑" w:eastAsia="微软雅黑" w:cs="微软雅黑"/>
          <w:b/>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ascii="微软雅黑" w:hAnsi="微软雅黑" w:eastAsia="微软雅黑" w:cs="微软雅黑"/>
          <w:color w:val="000000"/>
          <w:szCs w:val="21"/>
        </w:rPr>
      </w:pPr>
    </w:p>
    <w:p>
      <w:pPr>
        <w:spacing w:line="360" w:lineRule="exact"/>
        <w:ind w:firstLine="697"/>
        <w:rPr>
          <w:rFonts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firstLine="630" w:firstLineChars="300"/>
        <w:jc w:val="center"/>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ascii="微软雅黑" w:hAnsi="微软雅黑" w:eastAsia="微软雅黑" w:cs="微软雅黑"/>
          <w:color w:val="000000"/>
          <w:szCs w:val="21"/>
        </w:rPr>
      </w:pPr>
    </w:p>
    <w:p>
      <w:pPr>
        <w:spacing w:line="360" w:lineRule="exact"/>
        <w:ind w:left="2832" w:leftChars="1349" w:firstLine="2100" w:firstLineChars="1000"/>
        <w:rPr>
          <w:rFonts w:ascii="微软雅黑" w:hAnsi="微软雅黑" w:eastAsia="微软雅黑" w:cs="微软雅黑"/>
          <w:color w:val="000000"/>
          <w:szCs w:val="21"/>
        </w:rPr>
      </w:pPr>
    </w:p>
    <w:p>
      <w:pPr>
        <w:spacing w:line="360" w:lineRule="exact"/>
        <w:ind w:left="2832" w:leftChars="1349" w:firstLine="2100" w:firstLineChars="1000"/>
        <w:rPr>
          <w:rFonts w:ascii="微软雅黑" w:hAnsi="微软雅黑" w:eastAsia="微软雅黑" w:cs="微软雅黑"/>
          <w:color w:val="000000"/>
          <w:szCs w:val="21"/>
        </w:rPr>
      </w:pPr>
    </w:p>
    <w:p>
      <w:pPr>
        <w:spacing w:line="360" w:lineRule="exact"/>
        <w:ind w:left="2832" w:leftChars="1349"/>
        <w:jc w:val="right"/>
        <w:rPr>
          <w:rFonts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ascii="微软雅黑" w:hAnsi="微软雅黑" w:eastAsia="微软雅黑" w:cs="微软雅黑"/>
          <w:szCs w:val="21"/>
        </w:rPr>
      </w:pPr>
    </w:p>
    <w:p>
      <w:pPr>
        <w:pStyle w:val="5"/>
        <w:spacing w:before="0" w:after="0" w:line="360" w:lineRule="exact"/>
        <w:rPr>
          <w:rFonts w:ascii="微软雅黑" w:hAnsi="微软雅黑" w:eastAsia="微软雅黑" w:cs="微软雅黑"/>
          <w:color w:val="000000"/>
          <w:sz w:val="21"/>
          <w:szCs w:val="21"/>
        </w:rPr>
      </w:pPr>
    </w:p>
    <w:p>
      <w:pPr>
        <w:rPr>
          <w:rFonts w:ascii="微软雅黑" w:hAnsi="微软雅黑" w:eastAsia="微软雅黑" w:cs="微软雅黑"/>
          <w:szCs w:val="21"/>
        </w:rPr>
      </w:pPr>
    </w:p>
    <w:p>
      <w:pPr>
        <w:pStyle w:val="5"/>
        <w:spacing w:before="0" w:after="0"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镇江</w:t>
      </w:r>
      <w:r>
        <w:rPr>
          <w:rFonts w:hint="eastAsia" w:ascii="微软雅黑" w:hAnsi="微软雅黑" w:eastAsia="微软雅黑" w:cs="微软雅黑"/>
          <w:color w:val="000000"/>
          <w:szCs w:val="21"/>
          <w:u w:val="single"/>
        </w:rPr>
        <w:t xml:space="preserve">八佰伴商业管理有限公司   </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2023年镇江八佰伴2023年奥特曼主题展及演绎活动项目</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rPr>
          <w:rFonts w:ascii="微软雅黑" w:hAnsi="微软雅黑" w:eastAsia="微软雅黑" w:cs="微软雅黑"/>
          <w:b/>
          <w:bCs/>
          <w:szCs w:val="21"/>
        </w:rPr>
      </w:pPr>
    </w:p>
    <w:p>
      <w:pPr>
        <w:spacing w:line="360" w:lineRule="exact"/>
        <w:rPr>
          <w:rFonts w:ascii="微软雅黑" w:hAnsi="微软雅黑" w:eastAsia="微软雅黑" w:cs="微软雅黑"/>
          <w:b/>
          <w:bCs/>
          <w:szCs w:val="21"/>
        </w:rPr>
      </w:pPr>
    </w:p>
    <w:p>
      <w:pPr>
        <w:spacing w:line="360" w:lineRule="exact"/>
        <w:rPr>
          <w:rFonts w:ascii="微软雅黑" w:hAnsi="微软雅黑" w:eastAsia="微软雅黑" w:cs="微软雅黑"/>
          <w:b/>
          <w:bCs/>
          <w:szCs w:val="21"/>
        </w:rPr>
      </w:pPr>
    </w:p>
    <w:p>
      <w:pPr>
        <w:spacing w:line="360" w:lineRule="exact"/>
        <w:jc w:val="center"/>
        <w:rPr>
          <w:rFonts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ascii="微软雅黑" w:hAnsi="微软雅黑" w:eastAsia="微软雅黑" w:cs="微软雅黑"/>
          <w:szCs w:val="21"/>
        </w:rPr>
      </w:pPr>
    </w:p>
    <w:p>
      <w:p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镇江</w:t>
      </w:r>
      <w:r>
        <w:rPr>
          <w:rFonts w:hint="eastAsia" w:ascii="微软雅黑" w:hAnsi="微软雅黑" w:eastAsia="微软雅黑" w:cs="微软雅黑"/>
          <w:color w:val="000000"/>
          <w:szCs w:val="21"/>
          <w:u w:val="single"/>
        </w:rPr>
        <w:t xml:space="preserve">八佰伴商业管理有限公司  </w:t>
      </w:r>
    </w:p>
    <w:p>
      <w:pPr>
        <w:spacing w:line="360" w:lineRule="exact"/>
        <w:rPr>
          <w:rFonts w:ascii="微软雅黑" w:hAnsi="微软雅黑" w:eastAsia="微软雅黑" w:cs="微软雅黑"/>
          <w:color w:val="000000"/>
          <w:szCs w:val="21"/>
          <w:u w:val="single"/>
        </w:rPr>
      </w:pPr>
    </w:p>
    <w:p>
      <w:pPr>
        <w:tabs>
          <w:tab w:val="left" w:pos="7560"/>
        </w:tabs>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镇江八佰伴2023年奥特曼主题展及演绎活动项目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w:t>
      </w:r>
      <w:r>
        <w:rPr>
          <w:rFonts w:hint="eastAsia" w:ascii="微软雅黑" w:hAnsi="微软雅黑" w:eastAsia="微软雅黑" w:cs="微软雅黑"/>
          <w:color w:val="000000"/>
          <w:szCs w:val="21"/>
          <w:lang w:eastAsia="zh-CN"/>
        </w:rPr>
        <w:t>做以下</w:t>
      </w:r>
      <w:r>
        <w:rPr>
          <w:rFonts w:hint="eastAsia" w:ascii="微软雅黑" w:hAnsi="微软雅黑" w:eastAsia="微软雅黑" w:cs="微软雅黑"/>
          <w:color w:val="000000"/>
          <w:szCs w:val="21"/>
        </w:rPr>
        <w:t>承诺。</w:t>
      </w:r>
    </w:p>
    <w:p>
      <w:pPr>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ascii="微软雅黑" w:hAnsi="微软雅黑" w:eastAsia="微软雅黑" w:cs="微软雅黑"/>
          <w:color w:val="000000"/>
          <w:szCs w:val="21"/>
        </w:rPr>
      </w:pPr>
    </w:p>
    <w:p>
      <w:pPr>
        <w:spacing w:line="360" w:lineRule="exact"/>
        <w:ind w:firstLine="5460" w:firstLineChars="2600"/>
        <w:rPr>
          <w:rFonts w:ascii="微软雅黑" w:hAnsi="微软雅黑" w:eastAsia="微软雅黑" w:cs="微软雅黑"/>
          <w:color w:val="000000"/>
          <w:szCs w:val="21"/>
        </w:rPr>
      </w:pPr>
    </w:p>
    <w:p>
      <w:pPr>
        <w:spacing w:line="360" w:lineRule="exact"/>
        <w:ind w:left="5040" w:leftChars="2400" w:firstLine="630" w:firstLineChars="300"/>
        <w:rPr>
          <w:rFonts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highlight w:val="yellow"/>
        </w:rPr>
      </w:pPr>
    </w:p>
    <w:tbl>
      <w:tblPr>
        <w:tblStyle w:val="25"/>
        <w:tblW w:w="10760" w:type="dxa"/>
        <w:jc w:val="center"/>
        <w:tblLayout w:type="fixed"/>
        <w:tblCellMar>
          <w:top w:w="0" w:type="dxa"/>
          <w:left w:w="108" w:type="dxa"/>
          <w:bottom w:w="0" w:type="dxa"/>
          <w:right w:w="108" w:type="dxa"/>
        </w:tblCellMar>
      </w:tblPr>
      <w:tblGrid>
        <w:gridCol w:w="1081"/>
        <w:gridCol w:w="1915"/>
        <w:gridCol w:w="808"/>
        <w:gridCol w:w="1406"/>
        <w:gridCol w:w="1186"/>
        <w:gridCol w:w="1533"/>
        <w:gridCol w:w="1397"/>
        <w:gridCol w:w="1434"/>
      </w:tblGrid>
      <w:tr>
        <w:tblPrEx>
          <w:tblCellMar>
            <w:top w:w="0" w:type="dxa"/>
            <w:left w:w="108" w:type="dxa"/>
            <w:bottom w:w="0" w:type="dxa"/>
            <w:right w:w="108" w:type="dxa"/>
          </w:tblCellMar>
        </w:tblPrEx>
        <w:trPr>
          <w:trHeight w:val="601" w:hRule="atLeast"/>
          <w:jc w:val="center"/>
        </w:trPr>
        <w:tc>
          <w:tcPr>
            <w:tcW w:w="10760" w:type="dxa"/>
            <w:gridSpan w:val="8"/>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lang w:val="en-US" w:eastAsia="zh-CN"/>
              </w:rPr>
              <w:t>镇江八佰伴2023年奥特曼主题展及演绎活动项目招标评</w:t>
            </w:r>
            <w:r>
              <w:rPr>
                <w:rFonts w:hint="eastAsia" w:ascii="微软雅黑" w:hAnsi="微软雅黑" w:eastAsia="微软雅黑" w:cs="微软雅黑"/>
                <w:b/>
                <w:bCs/>
                <w:color w:val="000000"/>
                <w:kern w:val="0"/>
                <w:sz w:val="20"/>
                <w:szCs w:val="20"/>
              </w:rPr>
              <w:t>标标准</w:t>
            </w:r>
          </w:p>
        </w:tc>
      </w:tr>
      <w:tr>
        <w:tblPrEx>
          <w:tblCellMar>
            <w:top w:w="0" w:type="dxa"/>
            <w:left w:w="108" w:type="dxa"/>
            <w:bottom w:w="0" w:type="dxa"/>
            <w:right w:w="108" w:type="dxa"/>
          </w:tblCellMar>
        </w:tblPrEx>
        <w:trPr>
          <w:trHeight w:val="601" w:hRule="atLeast"/>
          <w:jc w:val="center"/>
        </w:trPr>
        <w:tc>
          <w:tcPr>
            <w:tcW w:w="107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评审人：                                 评审时间：      年     月     日</w:t>
            </w:r>
          </w:p>
        </w:tc>
      </w:tr>
      <w:tr>
        <w:tblPrEx>
          <w:tblCellMar>
            <w:top w:w="0" w:type="dxa"/>
            <w:left w:w="108" w:type="dxa"/>
            <w:bottom w:w="0" w:type="dxa"/>
            <w:right w:w="108" w:type="dxa"/>
          </w:tblCellMar>
        </w:tblPrEx>
        <w:trPr>
          <w:trHeight w:val="601" w:hRule="atLeast"/>
          <w:jc w:val="center"/>
        </w:trPr>
        <w:tc>
          <w:tcPr>
            <w:tcW w:w="1081"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标别</w:t>
            </w:r>
          </w:p>
        </w:tc>
        <w:tc>
          <w:tcPr>
            <w:tcW w:w="1915"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评分项目类别</w:t>
            </w:r>
          </w:p>
        </w:tc>
        <w:tc>
          <w:tcPr>
            <w:tcW w:w="2214"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评分项目</w:t>
            </w:r>
          </w:p>
        </w:tc>
        <w:tc>
          <w:tcPr>
            <w:tcW w:w="1186"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标准分值</w:t>
            </w:r>
          </w:p>
        </w:tc>
        <w:tc>
          <w:tcPr>
            <w:tcW w:w="1533"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竞标单位1</w:t>
            </w:r>
          </w:p>
        </w:tc>
        <w:tc>
          <w:tcPr>
            <w:tcW w:w="1397"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竞标单位2</w:t>
            </w:r>
          </w:p>
        </w:tc>
        <w:tc>
          <w:tcPr>
            <w:tcW w:w="143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竞标单位3</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221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18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533"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c>
          <w:tcPr>
            <w:tcW w:w="1397"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c>
          <w:tcPr>
            <w:tcW w:w="143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技术标</w:t>
            </w:r>
          </w:p>
        </w:tc>
        <w:tc>
          <w:tcPr>
            <w:tcW w:w="1915"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公司规模（10%）</w:t>
            </w:r>
          </w:p>
        </w:tc>
        <w:tc>
          <w:tcPr>
            <w:tcW w:w="2214"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注册资金</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2214"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相关资格认证</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设备</w:t>
            </w:r>
          </w:p>
        </w:tc>
        <w:tc>
          <w:tcPr>
            <w:tcW w:w="140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数量</w:t>
            </w:r>
          </w:p>
        </w:tc>
        <w:tc>
          <w:tcPr>
            <w:tcW w:w="1186" w:type="dxa"/>
            <w:vMerge w:val="restart"/>
            <w:tcBorders>
              <w:top w:val="nil"/>
              <w:left w:val="nil"/>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p>
        </w:tc>
        <w:tc>
          <w:tcPr>
            <w:tcW w:w="140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产能</w:t>
            </w:r>
          </w:p>
        </w:tc>
        <w:tc>
          <w:tcPr>
            <w:tcW w:w="1186" w:type="dxa"/>
            <w:vMerge w:val="continue"/>
            <w:tcBorders>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技术工人</w:t>
            </w:r>
          </w:p>
        </w:tc>
        <w:tc>
          <w:tcPr>
            <w:tcW w:w="140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数量</w:t>
            </w:r>
          </w:p>
        </w:tc>
        <w:tc>
          <w:tcPr>
            <w:tcW w:w="1186" w:type="dxa"/>
            <w:vMerge w:val="restart"/>
            <w:tcBorders>
              <w:top w:val="nil"/>
              <w:left w:val="nil"/>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p>
        </w:tc>
        <w:tc>
          <w:tcPr>
            <w:tcW w:w="140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技能</w:t>
            </w:r>
          </w:p>
        </w:tc>
        <w:tc>
          <w:tcPr>
            <w:tcW w:w="1186" w:type="dxa"/>
            <w:vMerge w:val="continue"/>
            <w:tcBorders>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执行人员</w:t>
            </w:r>
          </w:p>
        </w:tc>
        <w:tc>
          <w:tcPr>
            <w:tcW w:w="140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数量</w:t>
            </w:r>
          </w:p>
        </w:tc>
        <w:tc>
          <w:tcPr>
            <w:tcW w:w="1186" w:type="dxa"/>
            <w:vMerge w:val="restart"/>
            <w:tcBorders>
              <w:top w:val="nil"/>
              <w:left w:val="nil"/>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p>
        </w:tc>
        <w:tc>
          <w:tcPr>
            <w:tcW w:w="1406"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技能</w:t>
            </w:r>
          </w:p>
        </w:tc>
        <w:tc>
          <w:tcPr>
            <w:tcW w:w="1186" w:type="dxa"/>
            <w:vMerge w:val="continue"/>
            <w:tcBorders>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2214"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小计：</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10</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以往业绩（5%）</w:t>
            </w:r>
          </w:p>
        </w:tc>
        <w:tc>
          <w:tcPr>
            <w:tcW w:w="2214"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合作的公司</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2214"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制作种类业绩</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3</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2214"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小计：</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5</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1915"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lang w:eastAsia="zh-CN"/>
              </w:rPr>
              <w:t>布展</w:t>
            </w:r>
            <w:r>
              <w:rPr>
                <w:rFonts w:hint="eastAsia" w:ascii="微软雅黑" w:hAnsi="微软雅黑" w:eastAsia="微软雅黑" w:cs="微软雅黑"/>
                <w:b/>
                <w:bCs/>
                <w:color w:val="000000"/>
                <w:kern w:val="0"/>
                <w:sz w:val="20"/>
                <w:szCs w:val="20"/>
              </w:rPr>
              <w:t>能力（</w:t>
            </w:r>
            <w:r>
              <w:rPr>
                <w:rFonts w:hint="eastAsia" w:ascii="微软雅黑" w:hAnsi="微软雅黑" w:eastAsia="微软雅黑" w:cs="微软雅黑"/>
                <w:b/>
                <w:bCs/>
                <w:color w:val="000000"/>
                <w:kern w:val="0"/>
                <w:sz w:val="20"/>
                <w:szCs w:val="20"/>
                <w:lang w:val="en-US" w:eastAsia="zh-CN"/>
              </w:rPr>
              <w:t>25</w:t>
            </w:r>
            <w:r>
              <w:rPr>
                <w:rFonts w:hint="eastAsia" w:ascii="微软雅黑" w:hAnsi="微软雅黑" w:eastAsia="微软雅黑" w:cs="微软雅黑"/>
                <w:b/>
                <w:bCs/>
                <w:color w:val="000000"/>
                <w:kern w:val="0"/>
                <w:sz w:val="20"/>
                <w:szCs w:val="20"/>
              </w:rPr>
              <w:t>%）</w:t>
            </w:r>
          </w:p>
        </w:tc>
        <w:tc>
          <w:tcPr>
            <w:tcW w:w="2214"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lang w:eastAsia="zh-CN"/>
              </w:rPr>
              <w:t>布展能力及现场品质</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微软雅黑" w:hAnsi="微软雅黑" w:eastAsia="微软雅黑" w:cs="微软雅黑"/>
                <w:b/>
                <w:bCs/>
                <w:color w:val="000000"/>
                <w:kern w:val="0"/>
                <w:sz w:val="20"/>
                <w:szCs w:val="20"/>
                <w:lang w:val="en-US" w:eastAsia="zh-CN"/>
              </w:rPr>
            </w:pPr>
            <w:r>
              <w:rPr>
                <w:rFonts w:hint="eastAsia" w:ascii="微软雅黑" w:hAnsi="微软雅黑" w:eastAsia="微软雅黑" w:cs="微软雅黑"/>
                <w:b/>
                <w:bCs/>
                <w:color w:val="000000"/>
                <w:kern w:val="0"/>
                <w:sz w:val="20"/>
                <w:szCs w:val="20"/>
                <w:lang w:val="en-US" w:eastAsia="zh-CN"/>
              </w:rPr>
              <w:t>25</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 w:val="20"/>
                <w:szCs w:val="20"/>
              </w:rPr>
            </w:pPr>
          </w:p>
        </w:tc>
        <w:tc>
          <w:tcPr>
            <w:tcW w:w="4129"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小计（</w:t>
            </w:r>
            <w:r>
              <w:rPr>
                <w:rFonts w:hint="eastAsia" w:ascii="微软雅黑" w:hAnsi="微软雅黑" w:eastAsia="微软雅黑" w:cs="微软雅黑"/>
                <w:b/>
                <w:bCs/>
                <w:color w:val="000000"/>
                <w:kern w:val="0"/>
                <w:sz w:val="20"/>
                <w:szCs w:val="20"/>
                <w:lang w:val="en-US" w:eastAsia="zh-CN"/>
              </w:rPr>
              <w:t>40</w:t>
            </w:r>
            <w:r>
              <w:rPr>
                <w:rFonts w:hint="eastAsia" w:ascii="微软雅黑" w:hAnsi="微软雅黑" w:eastAsia="微软雅黑" w:cs="微软雅黑"/>
                <w:b/>
                <w:bCs/>
                <w:color w:val="000000"/>
                <w:kern w:val="0"/>
                <w:sz w:val="20"/>
                <w:szCs w:val="20"/>
              </w:rPr>
              <w:t>%）</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微软雅黑" w:hAnsi="微软雅黑" w:eastAsia="微软雅黑" w:cs="微软雅黑"/>
                <w:b/>
                <w:bCs/>
                <w:color w:val="000000"/>
                <w:kern w:val="0"/>
                <w:sz w:val="20"/>
                <w:szCs w:val="20"/>
                <w:lang w:val="en-US" w:eastAsia="zh-CN"/>
              </w:rPr>
            </w:pPr>
            <w:r>
              <w:rPr>
                <w:rFonts w:hint="eastAsia" w:ascii="微软雅黑" w:hAnsi="微软雅黑" w:eastAsia="微软雅黑" w:cs="微软雅黑"/>
                <w:b/>
                <w:bCs/>
                <w:color w:val="000000"/>
                <w:kern w:val="0"/>
                <w:sz w:val="20"/>
                <w:szCs w:val="20"/>
                <w:lang w:val="en-US" w:eastAsia="zh-CN"/>
              </w:rPr>
              <w:t>40</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商务标</w:t>
            </w:r>
          </w:p>
        </w:tc>
        <w:tc>
          <w:tcPr>
            <w:tcW w:w="4129"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报价（</w:t>
            </w:r>
            <w:r>
              <w:rPr>
                <w:rFonts w:hint="eastAsia" w:ascii="微软雅黑" w:hAnsi="微软雅黑" w:eastAsia="微软雅黑" w:cs="微软雅黑"/>
                <w:b/>
                <w:bCs/>
                <w:color w:val="000000"/>
                <w:kern w:val="0"/>
                <w:sz w:val="20"/>
                <w:szCs w:val="20"/>
                <w:lang w:val="en-US" w:eastAsia="zh-CN"/>
              </w:rPr>
              <w:t>6</w:t>
            </w:r>
            <w:r>
              <w:rPr>
                <w:rFonts w:hint="eastAsia" w:ascii="微软雅黑" w:hAnsi="微软雅黑" w:eastAsia="微软雅黑" w:cs="微软雅黑"/>
                <w:b/>
                <w:bCs/>
                <w:color w:val="000000"/>
                <w:kern w:val="0"/>
                <w:sz w:val="20"/>
                <w:szCs w:val="20"/>
              </w:rPr>
              <w:t>0%）</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微软雅黑" w:hAnsi="微软雅黑" w:eastAsia="微软雅黑" w:cs="微软雅黑"/>
                <w:b/>
                <w:bCs/>
                <w:color w:val="000000"/>
                <w:kern w:val="0"/>
                <w:sz w:val="20"/>
                <w:szCs w:val="20"/>
                <w:lang w:val="en-US" w:eastAsia="zh-CN"/>
              </w:rPr>
            </w:pPr>
            <w:r>
              <w:rPr>
                <w:rFonts w:hint="eastAsia" w:ascii="微软雅黑" w:hAnsi="微软雅黑" w:eastAsia="微软雅黑" w:cs="微软雅黑"/>
                <w:b/>
                <w:bCs/>
                <w:color w:val="000000"/>
                <w:kern w:val="0"/>
                <w:sz w:val="20"/>
                <w:szCs w:val="20"/>
                <w:lang w:val="en-US" w:eastAsia="zh-CN"/>
              </w:rPr>
              <w:t>60</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5210"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评分合计：</w:t>
            </w:r>
          </w:p>
        </w:tc>
        <w:tc>
          <w:tcPr>
            <w:tcW w:w="1186"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b/>
                <w:bCs/>
                <w:color w:val="000000"/>
                <w:kern w:val="0"/>
                <w:sz w:val="20"/>
                <w:szCs w:val="20"/>
              </w:rPr>
              <w:t>100</w:t>
            </w:r>
          </w:p>
        </w:tc>
        <w:tc>
          <w:tcPr>
            <w:tcW w:w="1533"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397"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c>
          <w:tcPr>
            <w:tcW w:w="14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01" w:hRule="atLeast"/>
          <w:jc w:val="center"/>
        </w:trPr>
        <w:tc>
          <w:tcPr>
            <w:tcW w:w="1081"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备注：</w:t>
            </w:r>
          </w:p>
        </w:tc>
        <w:tc>
          <w:tcPr>
            <w:tcW w:w="9679" w:type="dxa"/>
            <w:gridSpan w:val="7"/>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　</w:t>
            </w:r>
          </w:p>
        </w:tc>
      </w:tr>
      <w:tr>
        <w:tblPrEx>
          <w:tblCellMar>
            <w:top w:w="0" w:type="dxa"/>
            <w:left w:w="108" w:type="dxa"/>
            <w:bottom w:w="0" w:type="dxa"/>
            <w:right w:w="108" w:type="dxa"/>
          </w:tblCellMar>
        </w:tblPrEx>
        <w:trPr>
          <w:trHeight w:val="611" w:hRule="atLeast"/>
          <w:jc w:val="center"/>
        </w:trPr>
        <w:tc>
          <w:tcPr>
            <w:tcW w:w="107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评标小组成员(签字）：</w:t>
            </w:r>
          </w:p>
        </w:tc>
      </w:tr>
    </w:tbl>
    <w:p>
      <w:pPr>
        <w:snapToGrid w:val="0"/>
        <w:spacing w:line="360" w:lineRule="exact"/>
        <w:rPr>
          <w:rFonts w:ascii="微软雅黑" w:hAnsi="微软雅黑" w:eastAsia="微软雅黑" w:cs="微软雅黑"/>
          <w:sz w:val="20"/>
          <w:szCs w:val="20"/>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29"/>
      </w:rPr>
    </w:pPr>
    <w:r>
      <w:fldChar w:fldCharType="begin"/>
    </w:r>
    <w:r>
      <w:rPr>
        <w:rStyle w:val="29"/>
      </w:rPr>
      <w:instrText xml:space="preserve">PAGE  </w:instrText>
    </w:r>
    <w:r>
      <w:fldChar w:fldCharType="separate"/>
    </w:r>
    <w:r>
      <w:rPr>
        <w:rStyle w:val="29"/>
      </w:rPr>
      <w:t>16</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29"/>
      </w:rPr>
    </w:pPr>
    <w:r>
      <w:fldChar w:fldCharType="begin"/>
    </w:r>
    <w:r>
      <w:rPr>
        <w:rStyle w:val="29"/>
      </w:rPr>
      <w:instrText xml:space="preserve">PAGE  </w:instrText>
    </w:r>
    <w: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ascii="微软雅黑" w:hAnsi="微软雅黑" w:eastAsia="微软雅黑" w:cs="Arial"/>
        <w:color w:val="333333"/>
        <w:sz w:val="16"/>
        <w:szCs w:val="16"/>
      </w:rPr>
      <w:fldChar w:fldCharType="begin"/>
    </w:r>
    <w:r>
      <w:rPr>
        <w:rFonts w:ascii="微软雅黑" w:hAnsi="微软雅黑" w:eastAsia="微软雅黑" w:cs="Arial"/>
        <w:color w:val="333333"/>
        <w:sz w:val="16"/>
        <w:szCs w:val="16"/>
      </w:rPr>
      <w:instrText xml:space="preserve"> INCLUDEPICTURE "http://www.springlandgroup.com.cn/../../cn/img/site-logo.png" \* MERGEFORMATINET </w:instrText>
    </w:r>
    <w:r>
      <w:rPr>
        <w:rFonts w:ascii="微软雅黑" w:hAnsi="微软雅黑" w:eastAsia="微软雅黑" w:cs="Arial"/>
        <w:color w:val="333333"/>
        <w:sz w:val="16"/>
        <w:szCs w:val="16"/>
      </w:rPr>
      <w:fldChar w:fldCharType="separate"/>
    </w:r>
    <w:r>
      <w:rPr>
        <w:rFonts w:ascii="微软雅黑" w:hAnsi="微软雅黑" w:eastAsia="微软雅黑" w:cs="Arial"/>
        <w:color w:val="333333"/>
        <w:sz w:val="16"/>
        <w:szCs w:val="16"/>
      </w:rPr>
      <w:drawing>
        <wp:inline distT="0" distB="0" distL="0" distR="0">
          <wp:extent cx="1497330" cy="381635"/>
          <wp:effectExtent l="0" t="0" r="0" b="0"/>
          <wp:docPr id="1" name="图片 1" descr="site-logo"/>
          <wp:cNvGraphicFramePr/>
          <a:graphic xmlns:a="http://schemas.openxmlformats.org/drawingml/2006/main">
            <a:graphicData uri="http://schemas.openxmlformats.org/drawingml/2006/picture">
              <pic:pic xmlns:pic="http://schemas.openxmlformats.org/drawingml/2006/picture">
                <pic:nvPicPr>
                  <pic:cNvPr id="1" name="图片 1" descr="site-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497330" cy="381635"/>
                  </a:xfrm>
                  <a:prstGeom prst="rect">
                    <a:avLst/>
                  </a:prstGeom>
                  <a:noFill/>
                  <a:ln>
                    <a:noFill/>
                  </a:ln>
                </pic:spPr>
              </pic:pic>
            </a:graphicData>
          </a:graphic>
        </wp:inline>
      </w:drawing>
    </w:r>
    <w:r>
      <w:rPr>
        <w:rFonts w:ascii="微软雅黑" w:hAnsi="微软雅黑" w:eastAsia="微软雅黑" w:cs="Arial"/>
        <w:color w:val="333333"/>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D7B45"/>
    <w:multiLevelType w:val="singleLevel"/>
    <w:tmpl w:val="AE9D7B45"/>
    <w:lvl w:ilvl="0" w:tentative="0">
      <w:start w:val="1"/>
      <w:numFmt w:val="decimalEnclosedCircleChinese"/>
      <w:suff w:val="nothing"/>
      <w:lvlText w:val="%1　"/>
      <w:lvlJc w:val="left"/>
      <w:pPr>
        <w:ind w:left="0" w:firstLine="400"/>
      </w:pPr>
      <w:rPr>
        <w:rFonts w:hint="eastAsia"/>
      </w:rPr>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3">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E23A85"/>
    <w:multiLevelType w:val="multilevel"/>
    <w:tmpl w:val="3AE23A8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MGM3YjdiZmFhMGYwN2VhNzVlZDQxMmI3ZGViODgifQ=="/>
  </w:docVars>
  <w:rsids>
    <w:rsidRoot w:val="006A1726"/>
    <w:rsid w:val="00002241"/>
    <w:rsid w:val="0000384C"/>
    <w:rsid w:val="00004ECF"/>
    <w:rsid w:val="00005F99"/>
    <w:rsid w:val="00007E87"/>
    <w:rsid w:val="00010077"/>
    <w:rsid w:val="00012B4E"/>
    <w:rsid w:val="0001774D"/>
    <w:rsid w:val="00020B96"/>
    <w:rsid w:val="000224CC"/>
    <w:rsid w:val="000239C7"/>
    <w:rsid w:val="00025CB9"/>
    <w:rsid w:val="000262D8"/>
    <w:rsid w:val="00031FFB"/>
    <w:rsid w:val="00032415"/>
    <w:rsid w:val="00032A7F"/>
    <w:rsid w:val="000374CB"/>
    <w:rsid w:val="0004150C"/>
    <w:rsid w:val="00042B0D"/>
    <w:rsid w:val="000507B2"/>
    <w:rsid w:val="00050C8F"/>
    <w:rsid w:val="00052629"/>
    <w:rsid w:val="00053DED"/>
    <w:rsid w:val="000556AB"/>
    <w:rsid w:val="00055850"/>
    <w:rsid w:val="00055CBF"/>
    <w:rsid w:val="00065B35"/>
    <w:rsid w:val="00066396"/>
    <w:rsid w:val="0006674C"/>
    <w:rsid w:val="00067F29"/>
    <w:rsid w:val="00070AA2"/>
    <w:rsid w:val="00073035"/>
    <w:rsid w:val="0007482B"/>
    <w:rsid w:val="00075F12"/>
    <w:rsid w:val="00080218"/>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100615"/>
    <w:rsid w:val="001031DF"/>
    <w:rsid w:val="00106521"/>
    <w:rsid w:val="00106A0B"/>
    <w:rsid w:val="00114162"/>
    <w:rsid w:val="00115EA9"/>
    <w:rsid w:val="00116C5C"/>
    <w:rsid w:val="00121EBB"/>
    <w:rsid w:val="00122B14"/>
    <w:rsid w:val="00126C93"/>
    <w:rsid w:val="00130179"/>
    <w:rsid w:val="00130BB3"/>
    <w:rsid w:val="001319CB"/>
    <w:rsid w:val="00132641"/>
    <w:rsid w:val="001356E5"/>
    <w:rsid w:val="00137991"/>
    <w:rsid w:val="00137FCE"/>
    <w:rsid w:val="00145328"/>
    <w:rsid w:val="00146590"/>
    <w:rsid w:val="001516C9"/>
    <w:rsid w:val="00151F80"/>
    <w:rsid w:val="001700D6"/>
    <w:rsid w:val="00172F5D"/>
    <w:rsid w:val="001739FB"/>
    <w:rsid w:val="001823A1"/>
    <w:rsid w:val="00183F93"/>
    <w:rsid w:val="00184F38"/>
    <w:rsid w:val="001877BF"/>
    <w:rsid w:val="001935C4"/>
    <w:rsid w:val="00194F63"/>
    <w:rsid w:val="0019560C"/>
    <w:rsid w:val="001A33AF"/>
    <w:rsid w:val="001B183A"/>
    <w:rsid w:val="001B3C6F"/>
    <w:rsid w:val="001B61D0"/>
    <w:rsid w:val="001B7249"/>
    <w:rsid w:val="001C0135"/>
    <w:rsid w:val="001C43C0"/>
    <w:rsid w:val="001C72A3"/>
    <w:rsid w:val="001C7788"/>
    <w:rsid w:val="001D3B91"/>
    <w:rsid w:val="001D416B"/>
    <w:rsid w:val="001D4B37"/>
    <w:rsid w:val="001D599D"/>
    <w:rsid w:val="001D7021"/>
    <w:rsid w:val="001E108E"/>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234D"/>
    <w:rsid w:val="00276B1C"/>
    <w:rsid w:val="0028194C"/>
    <w:rsid w:val="002A105D"/>
    <w:rsid w:val="002A133D"/>
    <w:rsid w:val="002A15CC"/>
    <w:rsid w:val="002A4A54"/>
    <w:rsid w:val="002A681B"/>
    <w:rsid w:val="002B1182"/>
    <w:rsid w:val="002B3E92"/>
    <w:rsid w:val="002C711D"/>
    <w:rsid w:val="002C77A4"/>
    <w:rsid w:val="002D1268"/>
    <w:rsid w:val="002D27E8"/>
    <w:rsid w:val="002D2939"/>
    <w:rsid w:val="002E2F95"/>
    <w:rsid w:val="002E3D04"/>
    <w:rsid w:val="002F037A"/>
    <w:rsid w:val="002F5C8E"/>
    <w:rsid w:val="002F5DF5"/>
    <w:rsid w:val="002F6888"/>
    <w:rsid w:val="002F7A23"/>
    <w:rsid w:val="00305116"/>
    <w:rsid w:val="003052D6"/>
    <w:rsid w:val="00306D3D"/>
    <w:rsid w:val="003124BF"/>
    <w:rsid w:val="00313A1C"/>
    <w:rsid w:val="003153A7"/>
    <w:rsid w:val="00315914"/>
    <w:rsid w:val="0032080E"/>
    <w:rsid w:val="00332245"/>
    <w:rsid w:val="00333E5E"/>
    <w:rsid w:val="00335B3F"/>
    <w:rsid w:val="00340523"/>
    <w:rsid w:val="00340EFB"/>
    <w:rsid w:val="00344A24"/>
    <w:rsid w:val="00345F90"/>
    <w:rsid w:val="0035338E"/>
    <w:rsid w:val="00362F16"/>
    <w:rsid w:val="00366189"/>
    <w:rsid w:val="00381EA9"/>
    <w:rsid w:val="00385629"/>
    <w:rsid w:val="0038659C"/>
    <w:rsid w:val="003960E5"/>
    <w:rsid w:val="003A7605"/>
    <w:rsid w:val="003B2186"/>
    <w:rsid w:val="003B71EB"/>
    <w:rsid w:val="003C4E9E"/>
    <w:rsid w:val="003D19FC"/>
    <w:rsid w:val="003D423A"/>
    <w:rsid w:val="003D78D1"/>
    <w:rsid w:val="003D7D49"/>
    <w:rsid w:val="003E4C13"/>
    <w:rsid w:val="003F1ECE"/>
    <w:rsid w:val="003F2E2B"/>
    <w:rsid w:val="003F3C0A"/>
    <w:rsid w:val="003F3D0A"/>
    <w:rsid w:val="003F5E10"/>
    <w:rsid w:val="00400F40"/>
    <w:rsid w:val="00402FB9"/>
    <w:rsid w:val="00407134"/>
    <w:rsid w:val="004118B5"/>
    <w:rsid w:val="004149AB"/>
    <w:rsid w:val="0041670E"/>
    <w:rsid w:val="00417C14"/>
    <w:rsid w:val="00420C3D"/>
    <w:rsid w:val="00426620"/>
    <w:rsid w:val="00427542"/>
    <w:rsid w:val="00430BB3"/>
    <w:rsid w:val="00434452"/>
    <w:rsid w:val="00436056"/>
    <w:rsid w:val="00436728"/>
    <w:rsid w:val="00440B28"/>
    <w:rsid w:val="00441D5F"/>
    <w:rsid w:val="00445A3C"/>
    <w:rsid w:val="00445A41"/>
    <w:rsid w:val="00446257"/>
    <w:rsid w:val="004503E8"/>
    <w:rsid w:val="004548D2"/>
    <w:rsid w:val="00454EC9"/>
    <w:rsid w:val="00457347"/>
    <w:rsid w:val="004575BE"/>
    <w:rsid w:val="004578A1"/>
    <w:rsid w:val="00461C6B"/>
    <w:rsid w:val="004664CE"/>
    <w:rsid w:val="004669F6"/>
    <w:rsid w:val="00466BDC"/>
    <w:rsid w:val="004673D1"/>
    <w:rsid w:val="00470423"/>
    <w:rsid w:val="00471F46"/>
    <w:rsid w:val="00491389"/>
    <w:rsid w:val="004941C2"/>
    <w:rsid w:val="00496B68"/>
    <w:rsid w:val="00496DE6"/>
    <w:rsid w:val="004A1FCD"/>
    <w:rsid w:val="004A687C"/>
    <w:rsid w:val="004A72CC"/>
    <w:rsid w:val="004B2189"/>
    <w:rsid w:val="004B5DB6"/>
    <w:rsid w:val="004B6022"/>
    <w:rsid w:val="004B63D3"/>
    <w:rsid w:val="004C1C73"/>
    <w:rsid w:val="004C21B8"/>
    <w:rsid w:val="004C75B2"/>
    <w:rsid w:val="004D0D58"/>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10FC4"/>
    <w:rsid w:val="00521A9A"/>
    <w:rsid w:val="00521AD2"/>
    <w:rsid w:val="00524EB2"/>
    <w:rsid w:val="00530E3F"/>
    <w:rsid w:val="00532F1B"/>
    <w:rsid w:val="0053354A"/>
    <w:rsid w:val="005358DF"/>
    <w:rsid w:val="00542E07"/>
    <w:rsid w:val="005458DC"/>
    <w:rsid w:val="005477AD"/>
    <w:rsid w:val="00550D81"/>
    <w:rsid w:val="005511CF"/>
    <w:rsid w:val="005566E0"/>
    <w:rsid w:val="00560A4B"/>
    <w:rsid w:val="00561D0B"/>
    <w:rsid w:val="005624D6"/>
    <w:rsid w:val="00564353"/>
    <w:rsid w:val="005651E2"/>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D0B15"/>
    <w:rsid w:val="005D0B97"/>
    <w:rsid w:val="005D5529"/>
    <w:rsid w:val="005D78EB"/>
    <w:rsid w:val="005E3972"/>
    <w:rsid w:val="005E39C6"/>
    <w:rsid w:val="005E4106"/>
    <w:rsid w:val="005E4550"/>
    <w:rsid w:val="005E45DD"/>
    <w:rsid w:val="005E4D57"/>
    <w:rsid w:val="005E51B6"/>
    <w:rsid w:val="005F1D80"/>
    <w:rsid w:val="005F6FED"/>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3E43"/>
    <w:rsid w:val="00677161"/>
    <w:rsid w:val="00681B35"/>
    <w:rsid w:val="00682D3E"/>
    <w:rsid w:val="006861E3"/>
    <w:rsid w:val="00687CB8"/>
    <w:rsid w:val="00690BF3"/>
    <w:rsid w:val="00692DE3"/>
    <w:rsid w:val="00694753"/>
    <w:rsid w:val="00697C50"/>
    <w:rsid w:val="006A16AB"/>
    <w:rsid w:val="006A1726"/>
    <w:rsid w:val="006A572C"/>
    <w:rsid w:val="006A708D"/>
    <w:rsid w:val="006B32D5"/>
    <w:rsid w:val="006B7761"/>
    <w:rsid w:val="006C1DE0"/>
    <w:rsid w:val="006C280E"/>
    <w:rsid w:val="006C3DB4"/>
    <w:rsid w:val="006D0A75"/>
    <w:rsid w:val="006D506A"/>
    <w:rsid w:val="006D6BEC"/>
    <w:rsid w:val="006E16EB"/>
    <w:rsid w:val="006E5D9A"/>
    <w:rsid w:val="006E7BAF"/>
    <w:rsid w:val="007104C7"/>
    <w:rsid w:val="00713E3A"/>
    <w:rsid w:val="00714E0E"/>
    <w:rsid w:val="0071674B"/>
    <w:rsid w:val="00722526"/>
    <w:rsid w:val="00722784"/>
    <w:rsid w:val="00725DE0"/>
    <w:rsid w:val="007313A7"/>
    <w:rsid w:val="00731DC4"/>
    <w:rsid w:val="00733DA2"/>
    <w:rsid w:val="00736431"/>
    <w:rsid w:val="00742A23"/>
    <w:rsid w:val="007432CA"/>
    <w:rsid w:val="0074567D"/>
    <w:rsid w:val="007461B9"/>
    <w:rsid w:val="007527D0"/>
    <w:rsid w:val="007566CE"/>
    <w:rsid w:val="00757FF0"/>
    <w:rsid w:val="0076063F"/>
    <w:rsid w:val="00775F97"/>
    <w:rsid w:val="0077622C"/>
    <w:rsid w:val="00776597"/>
    <w:rsid w:val="00780BA6"/>
    <w:rsid w:val="00783912"/>
    <w:rsid w:val="00786916"/>
    <w:rsid w:val="0078785A"/>
    <w:rsid w:val="007903D2"/>
    <w:rsid w:val="00790E50"/>
    <w:rsid w:val="007A5C65"/>
    <w:rsid w:val="007A760C"/>
    <w:rsid w:val="007B1CA1"/>
    <w:rsid w:val="007B1EAD"/>
    <w:rsid w:val="007B2551"/>
    <w:rsid w:val="007B2DB7"/>
    <w:rsid w:val="007B4263"/>
    <w:rsid w:val="007B47B4"/>
    <w:rsid w:val="007C241F"/>
    <w:rsid w:val="007C6005"/>
    <w:rsid w:val="007C7F2E"/>
    <w:rsid w:val="007D2AB2"/>
    <w:rsid w:val="007D4D6E"/>
    <w:rsid w:val="007D6BF2"/>
    <w:rsid w:val="007E33E1"/>
    <w:rsid w:val="007E5E75"/>
    <w:rsid w:val="007E69D7"/>
    <w:rsid w:val="007F5A71"/>
    <w:rsid w:val="007F67BF"/>
    <w:rsid w:val="007F6EB5"/>
    <w:rsid w:val="008048DA"/>
    <w:rsid w:val="0080661B"/>
    <w:rsid w:val="00810F58"/>
    <w:rsid w:val="00814E82"/>
    <w:rsid w:val="0081567F"/>
    <w:rsid w:val="00816E4A"/>
    <w:rsid w:val="00823653"/>
    <w:rsid w:val="00824074"/>
    <w:rsid w:val="008240C8"/>
    <w:rsid w:val="008257C5"/>
    <w:rsid w:val="00830D07"/>
    <w:rsid w:val="00834B9F"/>
    <w:rsid w:val="00836686"/>
    <w:rsid w:val="008370A1"/>
    <w:rsid w:val="00844DEE"/>
    <w:rsid w:val="00846392"/>
    <w:rsid w:val="00853865"/>
    <w:rsid w:val="008545D8"/>
    <w:rsid w:val="00857F04"/>
    <w:rsid w:val="00865FFA"/>
    <w:rsid w:val="0087190E"/>
    <w:rsid w:val="0087410D"/>
    <w:rsid w:val="00875786"/>
    <w:rsid w:val="00877017"/>
    <w:rsid w:val="00881A3D"/>
    <w:rsid w:val="00882652"/>
    <w:rsid w:val="00882F06"/>
    <w:rsid w:val="008836BE"/>
    <w:rsid w:val="00884D05"/>
    <w:rsid w:val="00886A67"/>
    <w:rsid w:val="00891AA7"/>
    <w:rsid w:val="008924C1"/>
    <w:rsid w:val="008925F8"/>
    <w:rsid w:val="00893E46"/>
    <w:rsid w:val="008A5880"/>
    <w:rsid w:val="008A6E95"/>
    <w:rsid w:val="008B0DA9"/>
    <w:rsid w:val="008B1D8A"/>
    <w:rsid w:val="008B6C8A"/>
    <w:rsid w:val="008B6F75"/>
    <w:rsid w:val="008B73F1"/>
    <w:rsid w:val="008C0DA1"/>
    <w:rsid w:val="008C363A"/>
    <w:rsid w:val="008C36FA"/>
    <w:rsid w:val="008C63DA"/>
    <w:rsid w:val="008C6CA9"/>
    <w:rsid w:val="008C7A34"/>
    <w:rsid w:val="008D57C2"/>
    <w:rsid w:val="008D6895"/>
    <w:rsid w:val="008E0B43"/>
    <w:rsid w:val="008F5EC9"/>
    <w:rsid w:val="008F7FC8"/>
    <w:rsid w:val="009014BD"/>
    <w:rsid w:val="00904293"/>
    <w:rsid w:val="00904F90"/>
    <w:rsid w:val="009066D9"/>
    <w:rsid w:val="00907D37"/>
    <w:rsid w:val="009139A2"/>
    <w:rsid w:val="0091632E"/>
    <w:rsid w:val="00920BFD"/>
    <w:rsid w:val="0092739C"/>
    <w:rsid w:val="00930E3E"/>
    <w:rsid w:val="00932760"/>
    <w:rsid w:val="00932CE7"/>
    <w:rsid w:val="00935CE7"/>
    <w:rsid w:val="00941421"/>
    <w:rsid w:val="00944CD3"/>
    <w:rsid w:val="00945DF5"/>
    <w:rsid w:val="009532BA"/>
    <w:rsid w:val="009716E2"/>
    <w:rsid w:val="00974B3F"/>
    <w:rsid w:val="009756E5"/>
    <w:rsid w:val="00977864"/>
    <w:rsid w:val="009808A7"/>
    <w:rsid w:val="00986CD4"/>
    <w:rsid w:val="00990A44"/>
    <w:rsid w:val="00996159"/>
    <w:rsid w:val="009A0EAE"/>
    <w:rsid w:val="009B5D46"/>
    <w:rsid w:val="009B7602"/>
    <w:rsid w:val="009B7E80"/>
    <w:rsid w:val="009C4DD5"/>
    <w:rsid w:val="009C4E29"/>
    <w:rsid w:val="009C6C22"/>
    <w:rsid w:val="009E0780"/>
    <w:rsid w:val="009E265D"/>
    <w:rsid w:val="009E2DC8"/>
    <w:rsid w:val="009F0ABB"/>
    <w:rsid w:val="009F12C1"/>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7FB1"/>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1AA8"/>
    <w:rsid w:val="00A93076"/>
    <w:rsid w:val="00A93667"/>
    <w:rsid w:val="00A94807"/>
    <w:rsid w:val="00A94BE0"/>
    <w:rsid w:val="00AA0D3A"/>
    <w:rsid w:val="00AA1BFA"/>
    <w:rsid w:val="00AA208C"/>
    <w:rsid w:val="00AB4E7C"/>
    <w:rsid w:val="00AB6C0D"/>
    <w:rsid w:val="00AC491F"/>
    <w:rsid w:val="00AD0829"/>
    <w:rsid w:val="00AD1094"/>
    <w:rsid w:val="00AD52ED"/>
    <w:rsid w:val="00AD6785"/>
    <w:rsid w:val="00AD7CE9"/>
    <w:rsid w:val="00AE0AC6"/>
    <w:rsid w:val="00AE275F"/>
    <w:rsid w:val="00AF3E98"/>
    <w:rsid w:val="00AF55D7"/>
    <w:rsid w:val="00AF5D99"/>
    <w:rsid w:val="00B048CC"/>
    <w:rsid w:val="00B050DB"/>
    <w:rsid w:val="00B05D2B"/>
    <w:rsid w:val="00B149FB"/>
    <w:rsid w:val="00B17B24"/>
    <w:rsid w:val="00B220C3"/>
    <w:rsid w:val="00B25160"/>
    <w:rsid w:val="00B2744A"/>
    <w:rsid w:val="00B3337B"/>
    <w:rsid w:val="00B34FD4"/>
    <w:rsid w:val="00B355DA"/>
    <w:rsid w:val="00B36543"/>
    <w:rsid w:val="00B37868"/>
    <w:rsid w:val="00B43CFC"/>
    <w:rsid w:val="00B452A2"/>
    <w:rsid w:val="00B45337"/>
    <w:rsid w:val="00B4550D"/>
    <w:rsid w:val="00B45A76"/>
    <w:rsid w:val="00B66AF2"/>
    <w:rsid w:val="00B7397C"/>
    <w:rsid w:val="00B7551F"/>
    <w:rsid w:val="00B806F3"/>
    <w:rsid w:val="00B956F4"/>
    <w:rsid w:val="00BA3B2C"/>
    <w:rsid w:val="00BA4F2A"/>
    <w:rsid w:val="00BA5F92"/>
    <w:rsid w:val="00BB154C"/>
    <w:rsid w:val="00BB1B86"/>
    <w:rsid w:val="00BB207F"/>
    <w:rsid w:val="00BB3890"/>
    <w:rsid w:val="00BB588C"/>
    <w:rsid w:val="00BB6EE9"/>
    <w:rsid w:val="00BB74D3"/>
    <w:rsid w:val="00BC27A1"/>
    <w:rsid w:val="00BC2D0C"/>
    <w:rsid w:val="00BC73FA"/>
    <w:rsid w:val="00BD2751"/>
    <w:rsid w:val="00BD6BF1"/>
    <w:rsid w:val="00BE05E6"/>
    <w:rsid w:val="00BE2967"/>
    <w:rsid w:val="00BE6002"/>
    <w:rsid w:val="00BF0A8C"/>
    <w:rsid w:val="00C01C5F"/>
    <w:rsid w:val="00C05EB4"/>
    <w:rsid w:val="00C114B5"/>
    <w:rsid w:val="00C11EAE"/>
    <w:rsid w:val="00C17549"/>
    <w:rsid w:val="00C2131E"/>
    <w:rsid w:val="00C22A4F"/>
    <w:rsid w:val="00C42291"/>
    <w:rsid w:val="00C4332E"/>
    <w:rsid w:val="00C4456F"/>
    <w:rsid w:val="00C52D2A"/>
    <w:rsid w:val="00C54E54"/>
    <w:rsid w:val="00C57504"/>
    <w:rsid w:val="00C60B67"/>
    <w:rsid w:val="00C60E30"/>
    <w:rsid w:val="00C64C24"/>
    <w:rsid w:val="00C66D7A"/>
    <w:rsid w:val="00C76301"/>
    <w:rsid w:val="00C80133"/>
    <w:rsid w:val="00C81A88"/>
    <w:rsid w:val="00C91066"/>
    <w:rsid w:val="00C91F78"/>
    <w:rsid w:val="00C9578D"/>
    <w:rsid w:val="00C95ED3"/>
    <w:rsid w:val="00C97FF1"/>
    <w:rsid w:val="00CA33C7"/>
    <w:rsid w:val="00CB02E9"/>
    <w:rsid w:val="00CB0AB7"/>
    <w:rsid w:val="00CB6485"/>
    <w:rsid w:val="00CB6D5A"/>
    <w:rsid w:val="00CB6E03"/>
    <w:rsid w:val="00CC5309"/>
    <w:rsid w:val="00CD0FBD"/>
    <w:rsid w:val="00CD181C"/>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14D8"/>
    <w:rsid w:val="00D34538"/>
    <w:rsid w:val="00D348AB"/>
    <w:rsid w:val="00D35E75"/>
    <w:rsid w:val="00D427B0"/>
    <w:rsid w:val="00D42D7B"/>
    <w:rsid w:val="00D43C10"/>
    <w:rsid w:val="00D44C8B"/>
    <w:rsid w:val="00D4700C"/>
    <w:rsid w:val="00D47F1C"/>
    <w:rsid w:val="00D50E88"/>
    <w:rsid w:val="00D52BFC"/>
    <w:rsid w:val="00D55BDD"/>
    <w:rsid w:val="00D625B8"/>
    <w:rsid w:val="00D62915"/>
    <w:rsid w:val="00D62C98"/>
    <w:rsid w:val="00D65A66"/>
    <w:rsid w:val="00D70A51"/>
    <w:rsid w:val="00D70D14"/>
    <w:rsid w:val="00D72716"/>
    <w:rsid w:val="00D7360F"/>
    <w:rsid w:val="00D745E3"/>
    <w:rsid w:val="00D758B8"/>
    <w:rsid w:val="00D763EA"/>
    <w:rsid w:val="00D8179E"/>
    <w:rsid w:val="00D900DD"/>
    <w:rsid w:val="00D9123D"/>
    <w:rsid w:val="00DA25B7"/>
    <w:rsid w:val="00DB0D60"/>
    <w:rsid w:val="00DB1056"/>
    <w:rsid w:val="00DB2F6A"/>
    <w:rsid w:val="00DB3887"/>
    <w:rsid w:val="00DB5A83"/>
    <w:rsid w:val="00DB7DF3"/>
    <w:rsid w:val="00DC1FE0"/>
    <w:rsid w:val="00DC287B"/>
    <w:rsid w:val="00DC33CB"/>
    <w:rsid w:val="00DC4AAC"/>
    <w:rsid w:val="00DD1276"/>
    <w:rsid w:val="00DD19E3"/>
    <w:rsid w:val="00DD1F65"/>
    <w:rsid w:val="00DD61B7"/>
    <w:rsid w:val="00DE7BA9"/>
    <w:rsid w:val="00DF19D3"/>
    <w:rsid w:val="00DF7D51"/>
    <w:rsid w:val="00E01719"/>
    <w:rsid w:val="00E029A9"/>
    <w:rsid w:val="00E02E2F"/>
    <w:rsid w:val="00E0374C"/>
    <w:rsid w:val="00E04BFA"/>
    <w:rsid w:val="00E06F15"/>
    <w:rsid w:val="00E10437"/>
    <w:rsid w:val="00E174B6"/>
    <w:rsid w:val="00E177A6"/>
    <w:rsid w:val="00E30FDE"/>
    <w:rsid w:val="00E31C23"/>
    <w:rsid w:val="00E328D8"/>
    <w:rsid w:val="00E33F15"/>
    <w:rsid w:val="00E42BFB"/>
    <w:rsid w:val="00E43C43"/>
    <w:rsid w:val="00E43ECE"/>
    <w:rsid w:val="00E50559"/>
    <w:rsid w:val="00E50DA0"/>
    <w:rsid w:val="00E61FDD"/>
    <w:rsid w:val="00E66D50"/>
    <w:rsid w:val="00E66D79"/>
    <w:rsid w:val="00E66D85"/>
    <w:rsid w:val="00E674B9"/>
    <w:rsid w:val="00E67529"/>
    <w:rsid w:val="00E718D1"/>
    <w:rsid w:val="00E71C11"/>
    <w:rsid w:val="00E724F7"/>
    <w:rsid w:val="00E75313"/>
    <w:rsid w:val="00E77759"/>
    <w:rsid w:val="00E94560"/>
    <w:rsid w:val="00E9644A"/>
    <w:rsid w:val="00EA5346"/>
    <w:rsid w:val="00EA74BE"/>
    <w:rsid w:val="00EA7AF9"/>
    <w:rsid w:val="00EB3083"/>
    <w:rsid w:val="00EC428A"/>
    <w:rsid w:val="00EC5C4A"/>
    <w:rsid w:val="00EC6742"/>
    <w:rsid w:val="00ED0AE3"/>
    <w:rsid w:val="00ED1F34"/>
    <w:rsid w:val="00ED4A94"/>
    <w:rsid w:val="00ED4FED"/>
    <w:rsid w:val="00ED7138"/>
    <w:rsid w:val="00EE4081"/>
    <w:rsid w:val="00EF02BC"/>
    <w:rsid w:val="00EF14CC"/>
    <w:rsid w:val="00EF1972"/>
    <w:rsid w:val="00EF4FA6"/>
    <w:rsid w:val="00F01924"/>
    <w:rsid w:val="00F11890"/>
    <w:rsid w:val="00F120C9"/>
    <w:rsid w:val="00F1528E"/>
    <w:rsid w:val="00F152B2"/>
    <w:rsid w:val="00F15F1F"/>
    <w:rsid w:val="00F239C0"/>
    <w:rsid w:val="00F23C53"/>
    <w:rsid w:val="00F36D88"/>
    <w:rsid w:val="00F3709A"/>
    <w:rsid w:val="00F37332"/>
    <w:rsid w:val="00F43F67"/>
    <w:rsid w:val="00F455EB"/>
    <w:rsid w:val="00F50F57"/>
    <w:rsid w:val="00F62B34"/>
    <w:rsid w:val="00F63B77"/>
    <w:rsid w:val="00F64267"/>
    <w:rsid w:val="00F66B57"/>
    <w:rsid w:val="00F727C0"/>
    <w:rsid w:val="00F740BC"/>
    <w:rsid w:val="00F7468F"/>
    <w:rsid w:val="00F77C6C"/>
    <w:rsid w:val="00F80347"/>
    <w:rsid w:val="00F80E03"/>
    <w:rsid w:val="00F83B61"/>
    <w:rsid w:val="00F83EC8"/>
    <w:rsid w:val="00F86A89"/>
    <w:rsid w:val="00F87AB1"/>
    <w:rsid w:val="00F93F03"/>
    <w:rsid w:val="00F947DC"/>
    <w:rsid w:val="00F97021"/>
    <w:rsid w:val="00F97CE3"/>
    <w:rsid w:val="00FA1C9E"/>
    <w:rsid w:val="00FB05C2"/>
    <w:rsid w:val="00FB1B7C"/>
    <w:rsid w:val="00FB3DA4"/>
    <w:rsid w:val="00FB6CE5"/>
    <w:rsid w:val="00FB70B3"/>
    <w:rsid w:val="00FC29CC"/>
    <w:rsid w:val="00FC2AF8"/>
    <w:rsid w:val="00FC338A"/>
    <w:rsid w:val="00FD0B22"/>
    <w:rsid w:val="00FD4624"/>
    <w:rsid w:val="00FD5213"/>
    <w:rsid w:val="00FD75D7"/>
    <w:rsid w:val="00FE10F5"/>
    <w:rsid w:val="00FE3B69"/>
    <w:rsid w:val="00FE3F93"/>
    <w:rsid w:val="00FE7287"/>
    <w:rsid w:val="00FF5811"/>
    <w:rsid w:val="00FF5F0C"/>
    <w:rsid w:val="01AE1F5E"/>
    <w:rsid w:val="03C263CD"/>
    <w:rsid w:val="052405D0"/>
    <w:rsid w:val="083F2DAB"/>
    <w:rsid w:val="095A2AA2"/>
    <w:rsid w:val="0BC17CE8"/>
    <w:rsid w:val="0CD630E1"/>
    <w:rsid w:val="10515E12"/>
    <w:rsid w:val="10BA7416"/>
    <w:rsid w:val="1122762C"/>
    <w:rsid w:val="116E22A4"/>
    <w:rsid w:val="127E7C9A"/>
    <w:rsid w:val="166F3FD0"/>
    <w:rsid w:val="168347FB"/>
    <w:rsid w:val="195579B2"/>
    <w:rsid w:val="19FE169C"/>
    <w:rsid w:val="1B9F627D"/>
    <w:rsid w:val="1D0076D8"/>
    <w:rsid w:val="1E5475DC"/>
    <w:rsid w:val="1EFF63A9"/>
    <w:rsid w:val="22787F89"/>
    <w:rsid w:val="22BF4A22"/>
    <w:rsid w:val="22E1131B"/>
    <w:rsid w:val="272D66E2"/>
    <w:rsid w:val="2811102C"/>
    <w:rsid w:val="299B029C"/>
    <w:rsid w:val="29C6560E"/>
    <w:rsid w:val="2CAD455B"/>
    <w:rsid w:val="2DAF5382"/>
    <w:rsid w:val="2EE33CA9"/>
    <w:rsid w:val="310E5B16"/>
    <w:rsid w:val="32351F37"/>
    <w:rsid w:val="34D6167C"/>
    <w:rsid w:val="350F145A"/>
    <w:rsid w:val="379F6B9B"/>
    <w:rsid w:val="387B1875"/>
    <w:rsid w:val="3916000B"/>
    <w:rsid w:val="39317388"/>
    <w:rsid w:val="39464C54"/>
    <w:rsid w:val="3ADA503B"/>
    <w:rsid w:val="41062E2B"/>
    <w:rsid w:val="42000716"/>
    <w:rsid w:val="42D52993"/>
    <w:rsid w:val="43CD40A9"/>
    <w:rsid w:val="4521604D"/>
    <w:rsid w:val="4A907489"/>
    <w:rsid w:val="4DA22B43"/>
    <w:rsid w:val="4DFC2CFB"/>
    <w:rsid w:val="527E418D"/>
    <w:rsid w:val="531A6935"/>
    <w:rsid w:val="56071077"/>
    <w:rsid w:val="568F4EF9"/>
    <w:rsid w:val="569D58D6"/>
    <w:rsid w:val="575F5D62"/>
    <w:rsid w:val="5844395F"/>
    <w:rsid w:val="59BF4D32"/>
    <w:rsid w:val="5B5D09F6"/>
    <w:rsid w:val="5FAD7325"/>
    <w:rsid w:val="5FB671DA"/>
    <w:rsid w:val="61AF599D"/>
    <w:rsid w:val="620B6333"/>
    <w:rsid w:val="666232AF"/>
    <w:rsid w:val="669B670A"/>
    <w:rsid w:val="673D4B13"/>
    <w:rsid w:val="67F826B4"/>
    <w:rsid w:val="6B6618FC"/>
    <w:rsid w:val="6D653D26"/>
    <w:rsid w:val="6DC62AD0"/>
    <w:rsid w:val="705A2E69"/>
    <w:rsid w:val="70AC1748"/>
    <w:rsid w:val="7124777A"/>
    <w:rsid w:val="74420409"/>
    <w:rsid w:val="745403DA"/>
    <w:rsid w:val="76032EB8"/>
    <w:rsid w:val="7C7D1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link w:val="38"/>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Body Text Indent 3"/>
    <w:basedOn w:val="1"/>
    <w:qFormat/>
    <w:uiPriority w:val="0"/>
    <w:pPr>
      <w:spacing w:after="120"/>
      <w:ind w:left="420" w:leftChars="200"/>
    </w:pPr>
    <w:rPr>
      <w:sz w:val="16"/>
      <w:szCs w:val="16"/>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character" w:styleId="31">
    <w:name w:val="annotation reference"/>
    <w:basedOn w:val="27"/>
    <w:qFormat/>
    <w:uiPriority w:val="0"/>
    <w:rPr>
      <w:sz w:val="21"/>
      <w:szCs w:val="21"/>
    </w:rPr>
  </w:style>
  <w:style w:type="character" w:customStyle="1" w:styleId="32">
    <w:name w:val="font01"/>
    <w:basedOn w:val="27"/>
    <w:qFormat/>
    <w:uiPriority w:val="0"/>
    <w:rPr>
      <w:rFonts w:hint="default" w:ascii="Times New Roman" w:hAnsi="Times New Roman" w:cs="Times New Roman"/>
      <w:color w:val="000000"/>
      <w:sz w:val="21"/>
      <w:szCs w:val="21"/>
      <w:u w:val="none"/>
    </w:rPr>
  </w:style>
  <w:style w:type="character" w:customStyle="1" w:styleId="33">
    <w:name w:val="font91"/>
    <w:basedOn w:val="27"/>
    <w:qFormat/>
    <w:uiPriority w:val="0"/>
    <w:rPr>
      <w:rFonts w:hint="eastAsia" w:ascii="宋体" w:hAnsi="宋体" w:eastAsia="宋体" w:cs="宋体"/>
      <w:b/>
      <w:color w:val="000000"/>
      <w:sz w:val="20"/>
      <w:szCs w:val="20"/>
      <w:u w:val="none"/>
    </w:rPr>
  </w:style>
  <w:style w:type="character" w:customStyle="1" w:styleId="34">
    <w:name w:val="Para head"/>
    <w:basedOn w:val="27"/>
    <w:qFormat/>
    <w:uiPriority w:val="0"/>
    <w:rPr>
      <w:rFonts w:ascii="Arial" w:hAnsi="Arial" w:eastAsia="Times New Roman"/>
      <w:sz w:val="20"/>
    </w:rPr>
  </w:style>
  <w:style w:type="character" w:customStyle="1" w:styleId="35">
    <w:name w:val="font71"/>
    <w:basedOn w:val="27"/>
    <w:qFormat/>
    <w:uiPriority w:val="0"/>
    <w:rPr>
      <w:rFonts w:hint="default" w:ascii="Times New Roman" w:hAnsi="Times New Roman" w:cs="Times New Roman"/>
      <w:b/>
      <w:color w:val="000000"/>
      <w:sz w:val="20"/>
      <w:szCs w:val="20"/>
      <w:u w:val="none"/>
    </w:rPr>
  </w:style>
  <w:style w:type="character" w:customStyle="1" w:styleId="36">
    <w:name w:val="font11"/>
    <w:basedOn w:val="27"/>
    <w:qFormat/>
    <w:uiPriority w:val="0"/>
    <w:rPr>
      <w:rFonts w:hint="eastAsia" w:ascii="宋体" w:hAnsi="宋体" w:eastAsia="宋体" w:cs="宋体"/>
      <w:color w:val="000000"/>
      <w:sz w:val="21"/>
      <w:szCs w:val="21"/>
      <w:u w:val="none"/>
    </w:rPr>
  </w:style>
  <w:style w:type="character" w:customStyle="1" w:styleId="37">
    <w:name w:val="bigfont1"/>
    <w:basedOn w:val="27"/>
    <w:qFormat/>
    <w:uiPriority w:val="0"/>
    <w:rPr>
      <w:rFonts w:hint="default"/>
      <w:color w:val="000000"/>
      <w:sz w:val="24"/>
      <w:szCs w:val="24"/>
      <w:u w:val="none"/>
    </w:rPr>
  </w:style>
  <w:style w:type="character" w:customStyle="1" w:styleId="38">
    <w:name w:val="批注框文本 字符"/>
    <w:basedOn w:val="27"/>
    <w:link w:val="20"/>
    <w:qFormat/>
    <w:uiPriority w:val="0"/>
    <w:rPr>
      <w:kern w:val="2"/>
      <w:sz w:val="18"/>
      <w:szCs w:val="18"/>
    </w:rPr>
  </w:style>
  <w:style w:type="paragraph" w:customStyle="1" w:styleId="39">
    <w:name w:val="目录 41"/>
    <w:basedOn w:val="1"/>
    <w:next w:val="1"/>
    <w:semiHidden/>
    <w:qFormat/>
    <w:uiPriority w:val="0"/>
    <w:pPr>
      <w:widowControl/>
      <w:ind w:left="600"/>
      <w:jc w:val="left"/>
    </w:pPr>
    <w:rPr>
      <w:kern w:val="0"/>
      <w:sz w:val="20"/>
      <w:szCs w:val="21"/>
    </w:rPr>
  </w:style>
  <w:style w:type="paragraph" w:customStyle="1" w:styleId="40">
    <w:name w:val="目录 31"/>
    <w:basedOn w:val="1"/>
    <w:next w:val="1"/>
    <w:semiHidden/>
    <w:qFormat/>
    <w:uiPriority w:val="0"/>
    <w:pPr>
      <w:widowControl/>
      <w:ind w:left="400" w:right="255"/>
    </w:pPr>
    <w:rPr>
      <w:kern w:val="0"/>
      <w:sz w:val="24"/>
      <w:szCs w:val="20"/>
    </w:rPr>
  </w:style>
  <w:style w:type="paragraph" w:customStyle="1" w:styleId="41">
    <w:name w:val="目录"/>
    <w:basedOn w:val="1"/>
    <w:qFormat/>
    <w:uiPriority w:val="0"/>
    <w:pPr>
      <w:widowControl/>
      <w:jc w:val="center"/>
    </w:pPr>
    <w:rPr>
      <w:rFonts w:ascii="宋体"/>
      <w:b/>
      <w:kern w:val="0"/>
      <w:sz w:val="36"/>
      <w:szCs w:val="20"/>
    </w:rPr>
  </w:style>
  <w:style w:type="paragraph" w:customStyle="1" w:styleId="42">
    <w:name w:val="目录文字"/>
    <w:basedOn w:val="1"/>
    <w:qFormat/>
    <w:uiPriority w:val="0"/>
    <w:pPr>
      <w:widowControl/>
      <w:spacing w:line="480" w:lineRule="auto"/>
      <w:jc w:val="left"/>
    </w:pPr>
    <w:rPr>
      <w:rFonts w:ascii="宋体" w:hAnsi="宋体"/>
      <w:kern w:val="0"/>
      <w:sz w:val="24"/>
      <w:szCs w:val="20"/>
    </w:rPr>
  </w:style>
  <w:style w:type="paragraph" w:customStyle="1" w:styleId="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4">
    <w:name w:val="无间隔1"/>
    <w:qFormat/>
    <w:uiPriority w:val="1"/>
    <w:rPr>
      <w:rFonts w:ascii="Calibri" w:hAnsi="Calibri" w:eastAsia="宋体" w:cs="Times New Roman"/>
      <w:sz w:val="22"/>
      <w:szCs w:val="22"/>
      <w:lang w:val="en-US" w:eastAsia="zh-CN" w:bidi="ar-SA"/>
    </w:rPr>
  </w:style>
  <w:style w:type="paragraph" w:customStyle="1" w:styleId="45">
    <w:name w:val="样式1"/>
    <w:basedOn w:val="1"/>
    <w:qFormat/>
    <w:uiPriority w:val="0"/>
    <w:pPr>
      <w:spacing w:before="120" w:after="120" w:line="300" w:lineRule="auto"/>
    </w:pPr>
    <w:rPr>
      <w:rFonts w:ascii="宋体" w:hAnsi="宋体"/>
      <w:b/>
      <w:sz w:val="24"/>
      <w:szCs w:val="20"/>
    </w:rPr>
  </w:style>
  <w:style w:type="paragraph" w:customStyle="1" w:styleId="46">
    <w:name w:val="列出段落"/>
    <w:basedOn w:val="1"/>
    <w:qFormat/>
    <w:uiPriority w:val="34"/>
    <w:pPr>
      <w:ind w:firstLine="420" w:firstLineChars="200"/>
    </w:pPr>
    <w:rPr>
      <w:rFonts w:ascii="Calibri" w:hAnsi="Calibri"/>
      <w:szCs w:val="22"/>
    </w:rPr>
  </w:style>
  <w:style w:type="paragraph" w:customStyle="1" w:styleId="47">
    <w:name w:val="菲页(卷)"/>
    <w:basedOn w:val="2"/>
    <w:next w:val="48"/>
    <w:qFormat/>
    <w:uiPriority w:val="0"/>
    <w:pPr>
      <w:outlineLvl w:val="1"/>
    </w:pPr>
  </w:style>
  <w:style w:type="paragraph" w:customStyle="1" w:styleId="4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1">
    <w:name w:val="菲页1"/>
    <w:basedOn w:val="3"/>
    <w:qFormat/>
    <w:uiPriority w:val="0"/>
    <w:rPr>
      <w:rFonts w:ascii="黑体" w:hAnsi="宋体" w:eastAsia="黑体"/>
      <w:b w:val="0"/>
      <w:sz w:val="52"/>
    </w:rPr>
  </w:style>
  <w:style w:type="paragraph" w:styleId="5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17</Pages>
  <Words>4058</Words>
  <Characters>4420</Characters>
  <Lines>66</Lines>
  <Paragraphs>18</Paragraphs>
  <TotalTime>2</TotalTime>
  <ScaleCrop>false</ScaleCrop>
  <LinksUpToDate>false</LinksUpToDate>
  <CharactersWithSpaces>6287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2020-08-26T02:28:00Z</dcterms:created>
  <dc:creator>丁丁丁丁丁喆</dc:creator>
  <cp:lastModifiedBy>堇色安年，谁许我一世荒芜</cp:lastModifiedBy>
  <cp:lastPrinted>2023-06-13T17:41:00Z</cp:lastPrinted>
  <dcterms:modified xsi:type="dcterms:W3CDTF">2023-06-19T00:49:42Z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3DE658906E0B4899B40C6192D91A5347_13</vt:lpwstr>
  </property>
</Properties>
</file>