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宋体" w:hAnsi="宋体"/>
          <w:b/>
          <w:sz w:val="36"/>
          <w:szCs w:val="36"/>
        </w:rPr>
      </w:pPr>
    </w:p>
    <w:p>
      <w:pPr>
        <w:tabs>
          <w:tab w:val="left" w:pos="1020"/>
        </w:tabs>
        <w:jc w:val="center"/>
        <w:rPr>
          <w:b/>
          <w:sz w:val="36"/>
          <w:szCs w:val="36"/>
        </w:rPr>
      </w:pPr>
      <w:r>
        <w:rPr>
          <w:b/>
          <w:sz w:val="36"/>
          <w:szCs w:val="36"/>
        </w:rPr>
        <w:t>宜兴八佰伴</w:t>
      </w:r>
    </w:p>
    <w:p>
      <w:pPr>
        <w:jc w:val="center"/>
        <w:rPr>
          <w:rFonts w:ascii="宋体" w:hAnsi="宋体"/>
          <w:b/>
          <w:sz w:val="36"/>
          <w:szCs w:val="36"/>
        </w:rPr>
      </w:pPr>
      <w:r>
        <w:rPr>
          <w:rFonts w:hint="eastAsia" w:ascii="宋体" w:hAnsi="宋体"/>
          <w:b/>
          <w:sz w:val="36"/>
          <w:szCs w:val="36"/>
        </w:rPr>
        <w:t>2020年度建筑垃圾清运合同</w:t>
      </w:r>
    </w:p>
    <w:p>
      <w:pPr>
        <w:jc w:val="center"/>
        <w:rPr>
          <w:rFonts w:ascii="黑体" w:eastAsia="黑体"/>
          <w:b/>
          <w:sz w:val="36"/>
          <w:szCs w:val="36"/>
        </w:rPr>
      </w:pPr>
    </w:p>
    <w:p>
      <w:pPr>
        <w:jc w:val="center"/>
        <w:rPr>
          <w:rFonts w:ascii="黑体" w:eastAsia="黑体"/>
          <w:b/>
          <w:sz w:val="52"/>
          <w:szCs w:val="52"/>
        </w:rPr>
      </w:pPr>
      <w:r>
        <w:rPr>
          <w:rFonts w:hint="eastAsia" w:ascii="黑体" w:eastAsia="黑体"/>
          <w:b/>
          <w:sz w:val="52"/>
          <w:szCs w:val="52"/>
        </w:rPr>
        <w:t>邀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0"/>
          <w:szCs w:val="30"/>
          <w:u w:val="single"/>
        </w:rPr>
      </w:pPr>
      <w:r>
        <w:rPr>
          <w:sz w:val="30"/>
          <w:szCs w:val="30"/>
          <w:u w:val="single"/>
        </w:rPr>
        <w:t>宜兴八佰伴商业管理有限公司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19年12月1</w:t>
      </w:r>
      <w:r>
        <w:rPr>
          <w:rFonts w:hint="eastAsia"/>
          <w:sz w:val="30"/>
          <w:szCs w:val="30"/>
          <w:lang w:val="en-US" w:eastAsia="zh-CN"/>
        </w:rPr>
        <w:t>9</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hint="eastAsia" w:ascii="宋体" w:hAnsi="宋体"/>
          <w:b/>
          <w:color w:val="000000"/>
          <w:sz w:val="24"/>
          <w:u w:val="single"/>
        </w:rPr>
      </w:pPr>
    </w:p>
    <w:p>
      <w:pPr>
        <w:spacing w:line="400" w:lineRule="exact"/>
        <w:rPr>
          <w:rFonts w:hint="eastAsia" w:ascii="宋体" w:hAnsi="宋体"/>
          <w:b/>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本次招标是为</w:t>
      </w:r>
      <w:r>
        <w:rPr>
          <w:rFonts w:hint="eastAsia" w:ascii="宋体" w:hAnsi="宋体"/>
          <w:b/>
          <w:color w:val="000000"/>
          <w:sz w:val="24"/>
          <w:u w:val="single"/>
        </w:rPr>
        <w:t xml:space="preserve"> 宜兴八佰伴2020年度建筑垃圾清运合同 </w:t>
      </w:r>
      <w:r>
        <w:rPr>
          <w:rFonts w:hint="eastAsia" w:ascii="宋体" w:hAnsi="宋体"/>
          <w:color w:val="000000"/>
          <w:sz w:val="24"/>
        </w:rPr>
        <w:t>寻找合作单位，欢迎各投标单位应标。</w:t>
      </w:r>
      <w:r>
        <w:rPr>
          <w:rFonts w:ascii="宋体" w:hAnsi="宋体"/>
          <w:color w:val="000000"/>
          <w:sz w:val="24"/>
        </w:rPr>
        <w:t xml:space="preserve"> </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具有承接本项改造的合格资质；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 xml:space="preserve">                  /                </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投标单位研究并书面回复招标文件；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eastAsia="宋体"/>
          <w:bCs/>
          <w:color w:val="000000"/>
          <w:sz w:val="24"/>
          <w:lang w:val="en-US" w:eastAsia="zh-CN"/>
        </w:rPr>
      </w:pPr>
      <w:r>
        <w:rPr>
          <w:rFonts w:hint="eastAsia" w:ascii="宋体" w:hAnsi="宋体"/>
          <w:color w:val="000000"/>
          <w:sz w:val="24"/>
        </w:rPr>
        <w:t xml:space="preserve">   投标联系人：</w:t>
      </w:r>
      <w:r>
        <w:rPr>
          <w:rFonts w:hint="eastAsia" w:ascii="宋体" w:hAnsi="宋体"/>
          <w:b/>
          <w:bCs/>
          <w:color w:val="000000"/>
          <w:sz w:val="24"/>
        </w:rPr>
        <w:t xml:space="preserve">昌汉锋    </w:t>
      </w:r>
      <w:r>
        <w:rPr>
          <w:rFonts w:hint="eastAsia" w:ascii="宋体" w:hAnsi="宋体"/>
          <w:bCs/>
          <w:color w:val="000000"/>
          <w:sz w:val="24"/>
        </w:rPr>
        <w:t xml:space="preserve">13701530561  </w:t>
      </w:r>
      <w:r>
        <w:rPr>
          <w:rFonts w:hint="eastAsia" w:ascii="宋体" w:hAnsi="宋体"/>
          <w:bCs/>
          <w:color w:val="000000"/>
          <w:sz w:val="24"/>
          <w:lang w:val="en-US" w:eastAsia="zh-CN"/>
        </w:rPr>
        <w:t>0510-81790666</w:t>
      </w:r>
    </w:p>
    <w:p>
      <w:pPr>
        <w:spacing w:line="400" w:lineRule="exact"/>
        <w:ind w:firstLine="2400" w:firstLineChars="1000"/>
        <w:jc w:val="left"/>
        <w:rPr>
          <w:rFonts w:ascii="宋体" w:hAnsi="宋体"/>
          <w:b/>
          <w:bCs/>
          <w:color w:val="000000"/>
          <w:sz w:val="24"/>
        </w:rPr>
      </w:pPr>
      <w:r>
        <w:rPr>
          <w:rFonts w:hint="eastAsia" w:ascii="宋体" w:hAnsi="宋体"/>
          <w:b/>
          <w:bCs/>
          <w:color w:val="000000"/>
          <w:sz w:val="24"/>
        </w:rPr>
        <w:t>邮 箱：</w:t>
      </w:r>
      <w:r>
        <w:rPr>
          <w:rFonts w:hint="eastAsia" w:ascii="宋体" w:hAnsi="宋体"/>
          <w:b/>
          <w:bCs/>
          <w:color w:val="000000"/>
          <w:sz w:val="24"/>
          <w:lang w:val="en-US" w:eastAsia="zh-CN"/>
        </w:rPr>
        <w:t xml:space="preserve">  </w:t>
      </w:r>
      <w:r>
        <w:rPr>
          <w:rFonts w:ascii="宋体" w:hAnsi="宋体"/>
          <w:color w:val="000000"/>
          <w:sz w:val="24"/>
        </w:rPr>
        <w:t>changhanfeng@springland.com.cn</w:t>
      </w:r>
    </w:p>
    <w:p>
      <w:pPr>
        <w:spacing w:line="400" w:lineRule="exact"/>
        <w:ind w:firstLine="600"/>
        <w:jc w:val="left"/>
        <w:rPr>
          <w:rFonts w:hint="eastAsia" w:ascii="宋体" w:hAnsi="宋体"/>
          <w:bCs/>
          <w:color w:val="000000"/>
          <w:sz w:val="24"/>
        </w:rPr>
      </w:pPr>
      <w:r>
        <w:rPr>
          <w:rFonts w:hint="eastAsia" w:ascii="宋体" w:hAnsi="宋体"/>
          <w:b/>
          <w:bCs/>
          <w:color w:val="000000"/>
          <w:sz w:val="24"/>
        </w:rPr>
        <w:t xml:space="preserve">               公司网址：</w:t>
      </w:r>
      <w:r>
        <w:rPr>
          <w:rFonts w:hint="eastAsia" w:ascii="宋体" w:hAnsi="宋体"/>
          <w:bCs/>
          <w:color w:val="000000"/>
          <w:sz w:val="24"/>
        </w:rPr>
        <w:t>www.springlandgroup.com.cn</w:t>
      </w:r>
    </w:p>
    <w:p>
      <w:pPr>
        <w:spacing w:line="400" w:lineRule="exact"/>
        <w:ind w:firstLine="600"/>
        <w:jc w:val="left"/>
        <w:rPr>
          <w:rFonts w:ascii="宋体" w:hAnsi="宋体"/>
          <w:b/>
          <w:bCs/>
          <w:color w:val="000000"/>
          <w:sz w:val="24"/>
        </w:rPr>
      </w:pPr>
    </w:p>
    <w:p>
      <w:pPr>
        <w:spacing w:line="400" w:lineRule="exact"/>
        <w:ind w:firstLine="600"/>
        <w:jc w:val="left"/>
        <w:rPr>
          <w:b/>
          <w:sz w:val="24"/>
        </w:rPr>
      </w:pPr>
    </w:p>
    <w:p>
      <w:pPr>
        <w:jc w:val="center"/>
        <w:rPr>
          <w:b/>
          <w:sz w:val="24"/>
        </w:rPr>
      </w:pPr>
    </w:p>
    <w:p>
      <w:pPr>
        <w:jc w:val="center"/>
        <w:rPr>
          <w:b/>
          <w:sz w:val="24"/>
        </w:rPr>
      </w:pPr>
      <w:bookmarkStart w:id="2" w:name="_GoBack"/>
      <w:bookmarkEnd w:id="2"/>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jc w:val="left"/>
              <w:rPr>
                <w:szCs w:val="21"/>
              </w:rPr>
            </w:pPr>
            <w:r>
              <w:rPr>
                <w:szCs w:val="21"/>
              </w:rPr>
              <w:t>宜兴八佰伴商业管理有限公司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szCs w:val="21"/>
              </w:rPr>
              <w:t>宜兴八佰伴商业管理有限公司</w:t>
            </w:r>
            <w:r>
              <w:rPr>
                <w:rFonts w:hint="eastAsia" w:ascii="宋体" w:hAnsi="宋体"/>
                <w:color w:val="000000"/>
                <w:szCs w:val="21"/>
              </w:rPr>
              <w:t>2020年度建筑垃圾清运合同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rPr>
              <w:t>江苏省</w:t>
            </w:r>
            <w:r>
              <w:rPr>
                <w:rFonts w:ascii="宋体" w:hAnsi="宋体"/>
              </w:rPr>
              <w:t>宜兴市宜城街道解放东路 288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具体数量按照实际发生车数结算。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kern w:val="0"/>
                <w:szCs w:val="21"/>
              </w:rPr>
              <w:t>门店</w:t>
            </w:r>
            <w:r>
              <w:rPr>
                <w:rFonts w:hint="eastAsia" w:ascii="宋体" w:hAnsi="宋体"/>
                <w:color w:val="000000"/>
                <w:szCs w:val="21"/>
              </w:rPr>
              <w:t>实际发生</w:t>
            </w:r>
            <w:r>
              <w:rPr>
                <w:rFonts w:hint="eastAsia" w:ascii="宋体" w:hAnsi="宋体"/>
                <w:color w:val="000000"/>
                <w:kern w:val="0"/>
                <w:szCs w:val="21"/>
              </w:rPr>
              <w:t>建筑垃圾的清运数量。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垃圾清运要求</w:t>
            </w:r>
          </w:p>
        </w:tc>
        <w:tc>
          <w:tcPr>
            <w:tcW w:w="73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kern w:val="0"/>
                <w:szCs w:val="21"/>
              </w:rPr>
              <w:t>符合国家相关法律法规、行驶证与车辆与合同要求一致、现场服从甲方统一管理。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独立法人资格；</w:t>
            </w:r>
            <w:r>
              <w:rPr>
                <w:rFonts w:hint="eastAsia" w:ascii="宋体" w:hAnsi="宋体"/>
                <w:szCs w:val="21"/>
              </w:rPr>
              <w:t>具有承接本项清运的合格资质（政府单位批文）</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color w:val="FF0000"/>
                <w:szCs w:val="21"/>
              </w:rPr>
              <w:t>2019</w:t>
            </w:r>
            <w:r>
              <w:rPr>
                <w:rFonts w:ascii="宋体" w:hAnsi="宋体"/>
                <w:color w:val="FF0000"/>
                <w:szCs w:val="21"/>
              </w:rPr>
              <w:t>年</w:t>
            </w:r>
            <w:r>
              <w:rPr>
                <w:rFonts w:hint="eastAsia" w:ascii="宋体" w:hAnsi="宋体"/>
                <w:color w:val="FF0000"/>
                <w:szCs w:val="21"/>
              </w:rPr>
              <w:t>12</w:t>
            </w:r>
            <w:r>
              <w:rPr>
                <w:rFonts w:ascii="宋体" w:hAnsi="宋体"/>
                <w:color w:val="FF0000"/>
                <w:szCs w:val="21"/>
              </w:rPr>
              <w:t>月</w:t>
            </w:r>
            <w:r>
              <w:rPr>
                <w:rFonts w:hint="eastAsia" w:ascii="宋体" w:hAnsi="宋体"/>
                <w:color w:val="FF0000"/>
                <w:szCs w:val="21"/>
              </w:rPr>
              <w:t>23日（周一）下午4：00。</w:t>
            </w:r>
          </w:p>
          <w:p>
            <w:pPr>
              <w:rPr>
                <w:rFonts w:ascii="宋体" w:hAnsi="宋体"/>
                <w:color w:val="000000"/>
                <w:szCs w:val="21"/>
              </w:rPr>
            </w:pPr>
            <w:r>
              <w:rPr>
                <w:rFonts w:hint="eastAsia" w:ascii="宋体" w:hAnsi="宋体"/>
                <w:color w:val="000000"/>
                <w:szCs w:val="21"/>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rPr>
              <w:t>江苏省</w:t>
            </w:r>
            <w:r>
              <w:rPr>
                <w:rFonts w:ascii="宋体" w:hAnsi="宋体"/>
              </w:rPr>
              <w:t>宜兴市宜城街道解放东路 288 号</w:t>
            </w:r>
            <w:r>
              <w:rPr>
                <w:rFonts w:hint="eastAsia" w:ascii="宋体" w:hAnsi="宋体"/>
              </w:rPr>
              <w:t>，</w:t>
            </w:r>
            <w:r>
              <w:rPr>
                <w:rFonts w:hint="eastAsia" w:ascii="宋体" w:hAnsi="宋体"/>
                <w:color w:val="000000"/>
                <w:szCs w:val="21"/>
              </w:rPr>
              <w:t>宜兴八佰伴</w:t>
            </w:r>
            <w:r>
              <w:rPr>
                <w:rFonts w:hint="eastAsia" w:ascii="宋体" w:hAnsi="宋体"/>
                <w:color w:val="000000"/>
                <w:szCs w:val="21"/>
                <w:lang w:val="en-US" w:eastAsia="zh-CN"/>
              </w:rPr>
              <w:t>B1</w:t>
            </w:r>
            <w:r>
              <w:rPr>
                <w:rFonts w:hint="eastAsia" w:ascii="宋体" w:hAnsi="宋体"/>
                <w:color w:val="000000"/>
                <w:szCs w:val="21"/>
              </w:rPr>
              <w:t>楼物管部</w:t>
            </w:r>
          </w:p>
          <w:p>
            <w:pPr>
              <w:rPr>
                <w:rFonts w:ascii="宋体" w:hAnsi="宋体"/>
                <w:szCs w:val="21"/>
              </w:rPr>
            </w:pPr>
            <w:r>
              <w:rPr>
                <w:rFonts w:hint="eastAsia" w:ascii="宋体" w:hAnsi="宋体"/>
                <w:szCs w:val="21"/>
              </w:rPr>
              <w:t>收件人：昌汉锋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20%；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送货保障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投标价格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kern w:val="0"/>
                <w:szCs w:val="21"/>
              </w:rPr>
            </w:pPr>
            <w:r>
              <w:rPr>
                <w:rFonts w:hint="eastAsia" w:ascii="宋体" w:hAnsi="宋体" w:cs="宋体"/>
                <w:kern w:val="0"/>
                <w:szCs w:val="21"/>
              </w:rPr>
              <w:t>8．施工现场不得住人，施工队伍住宿自行解决。</w:t>
            </w:r>
          </w:p>
          <w:p>
            <w:pPr>
              <w:rPr>
                <w:rFonts w:ascii="宋体" w:hAnsi="宋体" w:cs="宋体"/>
                <w:kern w:val="0"/>
                <w:szCs w:val="21"/>
              </w:rPr>
            </w:pPr>
            <w:r>
              <w:rPr>
                <w:rFonts w:hint="eastAsia" w:ascii="宋体" w:hAnsi="宋体" w:cs="宋体"/>
                <w:kern w:val="0"/>
                <w:szCs w:val="21"/>
              </w:rPr>
              <w:t>9．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10．如中标单位察觉发包人有关人员有以不合理方式人为设置障碍，故意刁难本合同的工作执行的，或者向中标单位索要好处的，中标单位可以电话或书面形式投诉到发包人集团审计室，传真：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8"/>
            <w:bookmarkStart w:id="1" w:name="OLE_LINK9"/>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rPr>
          <w:rFonts w:hint="eastAsia"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jc w:val="right"/>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p>
    <w:p>
      <w:pPr>
        <w:pStyle w:val="5"/>
        <w:widowControl/>
        <w:numPr>
          <w:ilvl w:val="2"/>
          <w:numId w:val="0"/>
        </w:numPr>
        <w:tabs>
          <w:tab w:val="left" w:pos="720"/>
        </w:tabs>
        <w:spacing w:before="120" w:after="120" w:line="360" w:lineRule="auto"/>
        <w:rPr>
          <w:color w:val="000000"/>
          <w:sz w:val="36"/>
        </w:rPr>
      </w:pPr>
    </w:p>
    <w:p/>
    <w:p>
      <w:pPr>
        <w:pStyle w:val="5"/>
        <w:widowControl/>
        <w:numPr>
          <w:ilvl w:val="2"/>
          <w:numId w:val="0"/>
        </w:numPr>
        <w:tabs>
          <w:tab w:val="left" w:pos="720"/>
        </w:tabs>
        <w:spacing w:before="120" w:after="120" w:line="360" w:lineRule="auto"/>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ind w:firstLine="532"/>
        <w:rPr>
          <w:rFonts w:ascii="宋体" w:hAnsi="宋体"/>
          <w:color w:val="000000"/>
          <w:sz w:val="24"/>
        </w:rPr>
      </w:pPr>
      <w:r>
        <w:rPr>
          <w:rFonts w:hint="eastAsia" w:ascii="宋体" w:hAnsi="宋体"/>
          <w:color w:val="000000"/>
          <w:sz w:val="24"/>
        </w:rPr>
        <w:t>十、政府单位批文复印机（另附）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采购招标文件，遵照《中华人民共和国招标投标法》等有关规定，经研究上述招标文件的投标须知、合同条款、质量要求及其他有关文件后，我方愿以本函第1.1至1.8条的条件，并按上述招标要求、合同条款、及质量条件要求承包上述货品采购事宜，并承担任何质量缺陷保修责任。</w:t>
      </w:r>
    </w:p>
    <w:p>
      <w:pPr>
        <w:tabs>
          <w:tab w:val="left" w:pos="7560"/>
        </w:tabs>
        <w:spacing w:line="380" w:lineRule="exact"/>
        <w:ind w:firstLine="420" w:firstLineChars="20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固定单价；</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1.2  供货方报价：</w:t>
      </w:r>
    </w:p>
    <w:p>
      <w:pPr>
        <w:tabs>
          <w:tab w:val="left" w:pos="7560"/>
        </w:tabs>
        <w:spacing w:line="380" w:lineRule="exact"/>
        <w:ind w:firstLine="420" w:firstLineChars="200"/>
        <w:rPr>
          <w:rFonts w:ascii="宋体" w:hAnsi="宋体"/>
          <w:b/>
          <w:color w:val="FF0000"/>
          <w:szCs w:val="21"/>
        </w:rPr>
      </w:pPr>
      <w:r>
        <w:rPr>
          <w:rFonts w:hint="eastAsia" w:ascii="宋体" w:hAnsi="宋体"/>
          <w:b/>
          <w:color w:val="FF0000"/>
          <w:szCs w:val="21"/>
        </w:rPr>
        <w:t>按照实际发生结算单价为一车</w:t>
      </w:r>
      <w:r>
        <w:rPr>
          <w:rFonts w:hint="eastAsia" w:ascii="宋体" w:hAnsi="宋体"/>
          <w:b/>
          <w:color w:val="FF0000"/>
          <w:szCs w:val="21"/>
          <w:u w:val="single"/>
        </w:rPr>
        <w:t xml:space="preserve">   </w:t>
      </w:r>
      <w:r>
        <w:rPr>
          <w:rFonts w:hint="eastAsia" w:ascii="宋体" w:hAnsi="宋体"/>
          <w:b/>
          <w:color w:val="FF0000"/>
          <w:szCs w:val="21"/>
        </w:rPr>
        <w:t>（吨）</w:t>
      </w:r>
      <w:r>
        <w:rPr>
          <w:rFonts w:hint="eastAsia" w:ascii="宋体" w:hAnsi="宋体"/>
          <w:b/>
          <w:color w:val="FF0000"/>
          <w:szCs w:val="21"/>
          <w:u w:val="single"/>
        </w:rPr>
        <w:t xml:space="preserve">   </w:t>
      </w:r>
      <w:r>
        <w:rPr>
          <w:rFonts w:hint="eastAsia" w:ascii="宋体" w:hAnsi="宋体"/>
          <w:b/>
          <w:color w:val="FF0000"/>
          <w:szCs w:val="21"/>
        </w:rPr>
        <w:t>元</w:t>
      </w:r>
      <w:r>
        <w:rPr>
          <w:rFonts w:hint="eastAsia"/>
          <w:b/>
          <w:color w:val="FF0000"/>
        </w:rPr>
        <w:t>含本市建筑垃圾场倾倒费</w:t>
      </w:r>
      <w:r>
        <w:rPr>
          <w:rFonts w:hint="eastAsia" w:ascii="宋体" w:hAnsi="宋体"/>
          <w:b/>
          <w:color w:val="FF0000"/>
          <w:szCs w:val="21"/>
        </w:rPr>
        <w:t>。</w:t>
      </w:r>
    </w:p>
    <w:p>
      <w:pPr>
        <w:tabs>
          <w:tab w:val="left" w:pos="7560"/>
        </w:tabs>
        <w:spacing w:line="380" w:lineRule="exact"/>
        <w:ind w:firstLine="420" w:firstLineChars="200"/>
        <w:rPr>
          <w:rFonts w:ascii="宋体" w:hAnsi="宋体"/>
          <w:b/>
          <w:bCs/>
          <w:color w:val="FF0000"/>
          <w:szCs w:val="21"/>
        </w:rPr>
      </w:pPr>
      <w:r>
        <w:rPr>
          <w:rFonts w:hint="eastAsia" w:ascii="宋体" w:hAnsi="宋体"/>
          <w:b/>
          <w:bCs/>
          <w:color w:val="FF0000"/>
          <w:szCs w:val="21"/>
        </w:rPr>
        <w:t>以上单价含税   %，开具   %增值税专用发票。</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1.3我方已详细认真阅读了本合同的招标文件，包括修改文件（如有时）及有关附件，并充分了解了本工程的相关情况。</w:t>
      </w:r>
    </w:p>
    <w:p>
      <w:pPr>
        <w:spacing w:line="360" w:lineRule="exact"/>
        <w:ind w:firstLine="420" w:firstLineChars="200"/>
        <w:jc w:val="left"/>
        <w:rPr>
          <w:color w:val="000000"/>
          <w:kern w:val="0"/>
          <w:sz w:val="24"/>
        </w:rPr>
      </w:pPr>
      <w:r>
        <w:rPr>
          <w:rFonts w:hint="eastAsia" w:ascii="宋体" w:hAnsi="宋体"/>
          <w:color w:val="000000"/>
          <w:szCs w:val="21"/>
        </w:rPr>
        <w:t>1.4我方</w:t>
      </w:r>
      <w:r>
        <w:rPr>
          <w:rFonts w:hint="eastAsia" w:ascii="宋体" w:hAnsi="宋体"/>
          <w:color w:val="000000"/>
          <w:szCs w:val="21"/>
          <w:u w:val="single"/>
        </w:rPr>
        <w:t xml:space="preserve">           （接受/不接受）</w:t>
      </w:r>
      <w:r>
        <w:rPr>
          <w:rFonts w:hint="eastAsia" w:ascii="宋体" w:hAnsi="宋体"/>
          <w:color w:val="000000"/>
          <w:szCs w:val="21"/>
        </w:rPr>
        <w:t>本合同的付款条件，即付款方式为：</w:t>
      </w:r>
      <w:r>
        <w:rPr>
          <w:rFonts w:hint="eastAsia" w:ascii="宋体" w:hAnsi="宋体"/>
          <w:color w:val="000000"/>
          <w:szCs w:val="21"/>
          <w:u w:val="single"/>
        </w:rPr>
        <w:t>货款为季度支付，按甲方通知，乙方每季度末20日前须提供甲方财务部门认可的有效发票（增值税专用发票3%）、附每次的确定清运清单，一并交财务结算</w:t>
      </w:r>
      <w:r>
        <w:rPr>
          <w:rFonts w:hint="eastAsia" w:ascii="宋体" w:hAnsi="宋体"/>
          <w:color w:val="000000"/>
          <w:szCs w:val="21"/>
        </w:rPr>
        <w:t>的货款支付条件。</w:t>
      </w:r>
    </w:p>
    <w:p>
      <w:pPr>
        <w:spacing w:line="380" w:lineRule="exact"/>
        <w:ind w:firstLine="420" w:firstLineChars="200"/>
        <w:rPr>
          <w:rFonts w:ascii="宋体" w:hAnsi="宋体"/>
          <w:color w:val="000000"/>
          <w:szCs w:val="21"/>
        </w:rPr>
      </w:pPr>
      <w:r>
        <w:rPr>
          <w:rFonts w:hint="eastAsia" w:ascii="宋体" w:hAnsi="宋体"/>
          <w:color w:val="000000"/>
          <w:szCs w:val="21"/>
        </w:rPr>
        <w:t>1.5一旦我方中标，我方保证按合同协议书中要求完成供货。</w:t>
      </w:r>
    </w:p>
    <w:p>
      <w:pPr>
        <w:spacing w:line="380" w:lineRule="exact"/>
        <w:ind w:firstLine="420" w:firstLineChars="200"/>
        <w:rPr>
          <w:rFonts w:ascii="宋体" w:hAnsi="宋体"/>
          <w:color w:val="000000"/>
          <w:szCs w:val="21"/>
        </w:rPr>
      </w:pPr>
      <w:r>
        <w:rPr>
          <w:rFonts w:hint="eastAsia" w:ascii="宋体" w:hAnsi="宋体"/>
          <w:color w:val="000000"/>
          <w:szCs w:val="21"/>
        </w:rPr>
        <w:t>1.6如果我方中标后，我方不按照本投标函与贵司签订本货品采购合同，我方同意承担相应违约责任，取消以后投标资格。</w:t>
      </w:r>
    </w:p>
    <w:p>
      <w:pPr>
        <w:spacing w:line="380" w:lineRule="exact"/>
        <w:ind w:firstLine="420" w:firstLineChars="200"/>
        <w:rPr>
          <w:rFonts w:ascii="宋体" w:hAnsi="宋体"/>
          <w:color w:val="000000"/>
          <w:szCs w:val="21"/>
        </w:rPr>
      </w:pPr>
      <w:r>
        <w:rPr>
          <w:rFonts w:hint="eastAsia" w:ascii="宋体" w:hAnsi="宋体" w:cs="宋体"/>
          <w:szCs w:val="21"/>
        </w:rPr>
        <w:t>1.7如</w:t>
      </w:r>
      <w:r>
        <w:rPr>
          <w:rFonts w:hint="eastAsia"/>
          <w:szCs w:val="21"/>
        </w:rPr>
        <w:t>果我方中标，将派出</w:t>
      </w:r>
      <w:r>
        <w:rPr>
          <w:rFonts w:hint="eastAsia"/>
          <w:szCs w:val="21"/>
          <w:u w:val="single"/>
        </w:rPr>
        <w:t xml:space="preserve">           </w:t>
      </w:r>
      <w:r>
        <w:rPr>
          <w:rFonts w:hint="eastAsia"/>
          <w:szCs w:val="21"/>
        </w:rPr>
        <w:t>作为本次清运的项目经理。</w:t>
      </w:r>
    </w:p>
    <w:p>
      <w:pPr>
        <w:spacing w:line="380" w:lineRule="exact"/>
        <w:ind w:firstLine="420" w:firstLineChars="200"/>
        <w:rPr>
          <w:rFonts w:ascii="宋体" w:hAnsi="宋体"/>
          <w:color w:val="000000"/>
          <w:szCs w:val="21"/>
        </w:rPr>
      </w:pPr>
      <w:r>
        <w:rPr>
          <w:rFonts w:hint="eastAsia" w:ascii="宋体" w:hAnsi="宋体"/>
          <w:color w:val="000000"/>
          <w:szCs w:val="21"/>
        </w:rPr>
        <w:t xml:space="preserve">1.8除非另外达成协议并生效，你方的中标通知书和本投标文件将成为约束双方的合同文件的组成部分。            </w:t>
      </w: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清运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2、清运承诺：保证在接到甲方通知后</w:t>
      </w:r>
      <w:r>
        <w:rPr>
          <w:rFonts w:hint="eastAsia" w:ascii="宋体" w:hAnsi="宋体"/>
          <w:color w:val="000000"/>
          <w:sz w:val="24"/>
          <w:u w:val="single"/>
        </w:rPr>
        <w:t xml:space="preserve">     </w:t>
      </w:r>
      <w:r>
        <w:rPr>
          <w:rFonts w:hint="eastAsia" w:ascii="宋体" w:hAnsi="宋体"/>
          <w:color w:val="000000"/>
          <w:sz w:val="24"/>
        </w:rPr>
        <w:t>小时内完成垃圾清运。</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5、文明清运承诺：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种方式投标并承接本次清运：</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次合同清运，不转包、分包，供货所需的所有人财物资源都由本公司调配，保证主要人员（项目经理、技术员、质量员、安全员、司机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次供货，同意其以本公司名誉及资质参加投标。如果中标，本公司将同意其以本公司的名誉承接本次供货，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Pr>
        <w:widowControl/>
        <w:spacing w:line="380" w:lineRule="exact"/>
        <w:jc w:val="center"/>
        <w:rPr>
          <w:rFonts w:ascii="华文中宋" w:hAnsi="华文中宋" w:eastAsia="华文中宋" w:cs="宋体"/>
          <w:b/>
          <w:color w:val="000000"/>
          <w:kern w:val="0"/>
          <w:sz w:val="32"/>
          <w:szCs w:val="32"/>
        </w:rPr>
      </w:pPr>
    </w:p>
    <w:p>
      <w:pPr>
        <w:widowControl/>
        <w:spacing w:line="380" w:lineRule="exact"/>
        <w:jc w:val="center"/>
        <w:rPr>
          <w:rFonts w:ascii="华文中宋" w:hAnsi="华文中宋" w:eastAsia="华文中宋" w:cs="宋体"/>
          <w:b/>
          <w:color w:val="000000"/>
          <w:kern w:val="0"/>
          <w:sz w:val="32"/>
          <w:szCs w:val="32"/>
        </w:rPr>
      </w:pPr>
    </w:p>
    <w:p>
      <w:pPr>
        <w:widowControl/>
        <w:spacing w:line="380" w:lineRule="exact"/>
        <w:rPr>
          <w:rFonts w:ascii="华文中宋" w:hAnsi="华文中宋" w:eastAsia="华文中宋" w:cs="宋体"/>
          <w:b/>
          <w:color w:val="000000"/>
          <w:kern w:val="0"/>
          <w:sz w:val="32"/>
          <w:szCs w:val="32"/>
        </w:rPr>
      </w:pPr>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tabs>
          <w:tab w:val="left" w:pos="4620"/>
        </w:tabs>
        <w:spacing w:line="36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w:t>
      </w:r>
      <w:r>
        <w:rPr>
          <w:rFonts w:hint="eastAsia" w:ascii="宋体" w:hAnsi="宋体"/>
          <w:color w:val="000000"/>
          <w:sz w:val="24"/>
          <w:u w:val="single"/>
          <w:lang w:eastAsia="zh-CN"/>
        </w:rPr>
        <w:t>宜兴八佰伴</w:t>
      </w:r>
      <w:r>
        <w:rPr>
          <w:rFonts w:hint="eastAsia" w:ascii="宋体" w:hAnsi="宋体"/>
          <w:color w:val="000000"/>
          <w:sz w:val="24"/>
          <w:u w:val="single"/>
        </w:rPr>
        <w:t xml:space="preserve">2020年度建筑垃圾清运 </w:t>
      </w:r>
      <w:r>
        <w:rPr>
          <w:rFonts w:ascii="宋体" w:hAnsi="宋体"/>
          <w:color w:val="000000"/>
          <w:sz w:val="24"/>
        </w:rPr>
        <w:t>安全有序的开展进行，确保安全生产文明</w:t>
      </w:r>
      <w:r>
        <w:rPr>
          <w:rFonts w:hint="eastAsia" w:ascii="宋体" w:hAnsi="宋体"/>
          <w:color w:val="000000"/>
          <w:sz w:val="24"/>
        </w:rPr>
        <w:t>生产</w:t>
      </w:r>
      <w:r>
        <w:rPr>
          <w:rFonts w:ascii="宋体" w:hAnsi="宋体"/>
          <w:color w:val="000000"/>
          <w:sz w:val="24"/>
        </w:rPr>
        <w:t>的同时按期保质保量完成本</w:t>
      </w:r>
      <w:r>
        <w:rPr>
          <w:rFonts w:hint="eastAsia" w:ascii="宋体" w:hAnsi="宋体"/>
          <w:color w:val="000000"/>
          <w:sz w:val="24"/>
        </w:rPr>
        <w:t>合同供货</w:t>
      </w:r>
      <w:r>
        <w:rPr>
          <w:rFonts w:ascii="宋体" w:hAnsi="宋体"/>
          <w:color w:val="000000"/>
          <w:sz w:val="24"/>
        </w:rPr>
        <w:t>，</w:t>
      </w:r>
      <w:r>
        <w:rPr>
          <w:rFonts w:hint="eastAsia" w:ascii="宋体" w:hAnsi="宋体"/>
          <w:color w:val="000000"/>
          <w:sz w:val="24"/>
        </w:rPr>
        <w:t>我公司作如下承诺：</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一、安全生产控制目标：</w:t>
      </w:r>
    </w:p>
    <w:p>
      <w:pPr>
        <w:widowControl/>
        <w:tabs>
          <w:tab w:val="left" w:pos="4620"/>
        </w:tabs>
        <w:spacing w:line="36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二、供货安全管理措施：</w:t>
      </w:r>
    </w:p>
    <w:p>
      <w:pPr>
        <w:widowControl/>
        <w:tabs>
          <w:tab w:val="left" w:pos="4620"/>
        </w:tabs>
        <w:spacing w:line="360" w:lineRule="exact"/>
        <w:jc w:val="left"/>
        <w:rPr>
          <w:rFonts w:ascii="宋体" w:hAnsi="宋体"/>
          <w:color w:val="000000"/>
          <w:sz w:val="24"/>
        </w:rPr>
      </w:pPr>
      <w:r>
        <w:rPr>
          <w:rFonts w:ascii="宋体" w:hAnsi="宋体"/>
          <w:color w:val="000000"/>
          <w:sz w:val="24"/>
        </w:rPr>
        <w:t>1、对</w:t>
      </w:r>
      <w:r>
        <w:rPr>
          <w:rFonts w:hint="eastAsia" w:ascii="宋体" w:hAnsi="宋体"/>
          <w:color w:val="000000"/>
          <w:sz w:val="24"/>
        </w:rPr>
        <w:t>供货</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ascii="宋体" w:hAnsi="宋体"/>
          <w:color w:val="000000"/>
          <w:sz w:val="24"/>
        </w:rPr>
        <w:t>2、</w:t>
      </w:r>
      <w:r>
        <w:rPr>
          <w:rFonts w:hint="eastAsia" w:ascii="宋体" w:hAnsi="宋体"/>
          <w:color w:val="000000"/>
          <w:sz w:val="24"/>
        </w:rPr>
        <w:t>保证所有技术工种作业人员严格按照国家的有关规定持证上岗。</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3、</w:t>
      </w:r>
      <w:r>
        <w:rPr>
          <w:rFonts w:ascii="宋体" w:hAnsi="宋体"/>
          <w:color w:val="000000"/>
          <w:sz w:val="24"/>
        </w:rPr>
        <w:t>对</w:t>
      </w:r>
      <w:r>
        <w:rPr>
          <w:rFonts w:hint="eastAsia" w:ascii="宋体" w:hAnsi="宋体"/>
          <w:color w:val="000000"/>
          <w:sz w:val="24"/>
        </w:rPr>
        <w:t>供货人员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4</w:t>
      </w:r>
      <w:r>
        <w:rPr>
          <w:rFonts w:ascii="宋体" w:hAnsi="宋体"/>
          <w:color w:val="000000"/>
          <w:sz w:val="24"/>
        </w:rPr>
        <w:t>、</w:t>
      </w:r>
      <w:r>
        <w:rPr>
          <w:rFonts w:hint="eastAsia" w:ascii="宋体" w:hAnsi="宋体"/>
          <w:color w:val="000000"/>
          <w:sz w:val="24"/>
        </w:rPr>
        <w:t>在供货中采用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5</w:t>
      </w:r>
      <w:r>
        <w:rPr>
          <w:rFonts w:ascii="宋体" w:hAnsi="宋体"/>
          <w:color w:val="000000"/>
          <w:sz w:val="24"/>
        </w:rPr>
        <w:t>、根据</w:t>
      </w:r>
      <w:r>
        <w:rPr>
          <w:rFonts w:hint="eastAsia" w:ascii="宋体" w:hAnsi="宋体"/>
          <w:color w:val="000000"/>
          <w:sz w:val="24"/>
        </w:rPr>
        <w:t>供货</w:t>
      </w:r>
      <w:r>
        <w:rPr>
          <w:rFonts w:ascii="宋体" w:hAnsi="宋体"/>
          <w:color w:val="000000"/>
          <w:sz w:val="24"/>
        </w:rPr>
        <w:t>季节，注意冬季防寒，在</w:t>
      </w:r>
      <w:r>
        <w:rPr>
          <w:rFonts w:hint="eastAsia" w:ascii="宋体" w:hAnsi="宋体"/>
          <w:color w:val="000000"/>
          <w:sz w:val="24"/>
        </w:rPr>
        <w:t>供货</w:t>
      </w:r>
      <w:r>
        <w:rPr>
          <w:rFonts w:ascii="宋体" w:hAnsi="宋体"/>
          <w:color w:val="000000"/>
          <w:sz w:val="24"/>
        </w:rPr>
        <w:t>人员需要的情况下提供相应药品或工具，以确保</w:t>
      </w:r>
      <w:r>
        <w:rPr>
          <w:rFonts w:hint="eastAsia" w:ascii="宋体" w:hAnsi="宋体"/>
          <w:color w:val="000000"/>
          <w:sz w:val="24"/>
        </w:rPr>
        <w:t>供货</w:t>
      </w:r>
      <w:r>
        <w:rPr>
          <w:rFonts w:ascii="宋体" w:hAnsi="宋体"/>
          <w:color w:val="000000"/>
          <w:sz w:val="24"/>
        </w:rPr>
        <w:t>人员健康安全生产。</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6、</w:t>
      </w:r>
      <w:r>
        <w:rPr>
          <w:rFonts w:ascii="宋体" w:hAnsi="宋体"/>
          <w:color w:val="000000"/>
          <w:sz w:val="24"/>
        </w:rPr>
        <w:t>严格执行政府相关安全生产文明施工政策、法规，同时执行公司</w:t>
      </w:r>
      <w:r>
        <w:rPr>
          <w:rFonts w:hint="eastAsia" w:ascii="宋体" w:hAnsi="宋体"/>
          <w:color w:val="000000"/>
          <w:sz w:val="24"/>
        </w:rPr>
        <w:t>供货运输等</w:t>
      </w:r>
      <w:r>
        <w:rPr>
          <w:rFonts w:ascii="宋体" w:hAnsi="宋体"/>
          <w:color w:val="000000"/>
          <w:sz w:val="24"/>
        </w:rPr>
        <w:t>安全管理</w:t>
      </w:r>
      <w:r>
        <w:rPr>
          <w:rFonts w:hint="eastAsia" w:ascii="宋体" w:hAnsi="宋体"/>
          <w:color w:val="000000"/>
          <w:sz w:val="24"/>
        </w:rPr>
        <w:t>条例</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7、</w:t>
      </w:r>
      <w:r>
        <w:rPr>
          <w:rFonts w:ascii="宋体" w:hAnsi="宋体"/>
          <w:color w:val="000000"/>
          <w:sz w:val="24"/>
        </w:rPr>
        <w:t>遵守公司的各项规章制度，</w:t>
      </w:r>
      <w:r>
        <w:rPr>
          <w:rFonts w:hint="eastAsia" w:ascii="宋体" w:hAnsi="宋体"/>
          <w:color w:val="000000"/>
          <w:sz w:val="24"/>
        </w:rPr>
        <w:t>供货</w:t>
      </w:r>
      <w:r>
        <w:rPr>
          <w:rFonts w:ascii="宋体" w:hAnsi="宋体"/>
          <w:color w:val="000000"/>
          <w:sz w:val="24"/>
        </w:rPr>
        <w:t>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10</w:t>
      </w:r>
      <w:r>
        <w:rPr>
          <w:rFonts w:ascii="宋体" w:hAnsi="宋体"/>
          <w:color w:val="000000"/>
          <w:sz w:val="24"/>
        </w:rPr>
        <w:t>、对于心理不健康、身体条件病态不得参与施工，</w:t>
      </w:r>
      <w:r>
        <w:rPr>
          <w:rFonts w:hint="eastAsia" w:ascii="宋体" w:hAnsi="宋体"/>
          <w:color w:val="000000"/>
          <w:sz w:val="24"/>
        </w:rPr>
        <w:t>供货</w:t>
      </w:r>
      <w:r>
        <w:rPr>
          <w:rFonts w:ascii="宋体" w:hAnsi="宋体"/>
          <w:color w:val="000000"/>
          <w:sz w:val="24"/>
        </w:rPr>
        <w:t>人员</w:t>
      </w:r>
      <w:r>
        <w:rPr>
          <w:rFonts w:hint="eastAsia" w:ascii="宋体" w:hAnsi="宋体"/>
          <w:color w:val="000000"/>
          <w:sz w:val="24"/>
        </w:rPr>
        <w:t>特别是送货司机等</w:t>
      </w:r>
      <w:r>
        <w:rPr>
          <w:rFonts w:ascii="宋体" w:hAnsi="宋体"/>
          <w:color w:val="000000"/>
          <w:sz w:val="24"/>
        </w:rPr>
        <w:t>不得疲劳</w:t>
      </w:r>
      <w:r>
        <w:rPr>
          <w:rFonts w:hint="eastAsia" w:ascii="宋体" w:hAnsi="宋体"/>
          <w:color w:val="000000"/>
          <w:sz w:val="24"/>
        </w:rPr>
        <w:t>作业</w:t>
      </w:r>
      <w:r>
        <w:rPr>
          <w:rFonts w:ascii="宋体" w:hAnsi="宋体"/>
          <w:color w:val="000000"/>
          <w:sz w:val="24"/>
        </w:rPr>
        <w:t>,酒后</w:t>
      </w:r>
      <w:r>
        <w:rPr>
          <w:rFonts w:hint="eastAsia" w:ascii="宋体" w:hAnsi="宋体"/>
          <w:color w:val="000000"/>
          <w:sz w:val="24"/>
        </w:rPr>
        <w:t>作业</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输油</w:t>
      </w:r>
      <w:r>
        <w:rPr>
          <w:rFonts w:ascii="宋体" w:hAnsi="宋体"/>
          <w:color w:val="000000"/>
          <w:sz w:val="24"/>
        </w:rPr>
        <w:t>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w:t>
      </w:r>
      <w:r>
        <w:rPr>
          <w:rFonts w:hint="eastAsia" w:ascii="宋体" w:hAnsi="宋体"/>
          <w:color w:val="000000"/>
          <w:sz w:val="24"/>
        </w:rPr>
        <w:t>输油过程中</w:t>
      </w:r>
      <w:r>
        <w:rPr>
          <w:rFonts w:ascii="宋体" w:hAnsi="宋体"/>
          <w:color w:val="000000"/>
          <w:sz w:val="24"/>
        </w:rPr>
        <w:t>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输油</w:t>
      </w:r>
      <w:r>
        <w:rPr>
          <w:rFonts w:ascii="宋体" w:hAnsi="宋体"/>
          <w:color w:val="000000"/>
          <w:sz w:val="24"/>
        </w:rPr>
        <w:t>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三、 安全责任：</w:t>
      </w:r>
    </w:p>
    <w:p>
      <w:pPr>
        <w:widowControl/>
        <w:tabs>
          <w:tab w:val="left" w:pos="4620"/>
        </w:tabs>
        <w:spacing w:line="36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w:t>
      </w:r>
      <w:r>
        <w:rPr>
          <w:rFonts w:hint="eastAsia" w:ascii="宋体" w:hAnsi="宋体"/>
          <w:color w:val="000000"/>
          <w:sz w:val="24"/>
        </w:rPr>
        <w:t>合同履约的输油及运输等</w:t>
      </w:r>
      <w:r>
        <w:rPr>
          <w:rFonts w:ascii="宋体" w:hAnsi="宋体"/>
          <w:color w:val="000000"/>
          <w:sz w:val="24"/>
        </w:rPr>
        <w:t>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tabs>
          <w:tab w:val="left" w:pos="4620"/>
        </w:tabs>
        <w:spacing w:line="360" w:lineRule="exact"/>
        <w:ind w:firstLine="435"/>
        <w:jc w:val="left"/>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tabs>
          <w:tab w:val="left" w:pos="4620"/>
        </w:tabs>
        <w:spacing w:line="36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tabs>
          <w:tab w:val="left" w:pos="4620"/>
        </w:tabs>
        <w:spacing w:line="360" w:lineRule="exact"/>
        <w:jc w:val="center"/>
        <w:rPr>
          <w:rFonts w:ascii="宋体" w:hAnsi="宋体"/>
          <w:color w:val="000000"/>
          <w:sz w:val="24"/>
        </w:rPr>
      </w:pPr>
      <w:r>
        <w:rPr>
          <w:rFonts w:hint="eastAsia" w:ascii="宋体" w:hAnsi="宋体"/>
          <w:color w:val="000000"/>
          <w:sz w:val="24"/>
        </w:rPr>
        <w:t xml:space="preserve">                                                       2019年   月    日</w:t>
      </w:r>
    </w:p>
    <w:p>
      <w:pPr>
        <w:pStyle w:val="5"/>
        <w:spacing w:before="0" w:after="0" w:line="480" w:lineRule="auto"/>
        <w:rPr>
          <w:rFonts w:ascii="宋体" w:hAnsi="宋体"/>
        </w:rPr>
      </w:pPr>
    </w:p>
    <w:p/>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八、投标单位营业执照及各专业资质复印件（另附）</w:t>
      </w:r>
    </w:p>
    <w:p>
      <w:pPr>
        <w:spacing w:line="480" w:lineRule="auto"/>
        <w:ind w:firstLine="532"/>
        <w:rPr>
          <w:rFonts w:ascii="宋体" w:hAnsi="宋体"/>
          <w:b/>
          <w:color w:val="000000"/>
          <w:sz w:val="24"/>
        </w:rPr>
      </w:pPr>
      <w:r>
        <w:rPr>
          <w:rFonts w:hint="eastAsia" w:ascii="宋体" w:hAnsi="宋体"/>
          <w:b/>
          <w:color w:val="000000"/>
          <w:sz w:val="24"/>
        </w:rPr>
        <w:t>九、项目经理执业资格复印件（另附）</w:t>
      </w:r>
    </w:p>
    <w:p>
      <w:pPr>
        <w:spacing w:line="480" w:lineRule="auto"/>
        <w:ind w:firstLine="532"/>
      </w:pPr>
      <w:r>
        <w:rPr>
          <w:rFonts w:hint="eastAsia" w:ascii="宋体" w:hAnsi="宋体"/>
          <w:b/>
          <w:color w:val="000000"/>
          <w:sz w:val="24"/>
        </w:rPr>
        <w:t>十、政府单位批文复印机（另附）</w:t>
      </w:r>
    </w:p>
    <w:sectPr>
      <w:headerReference r:id="rId3" w:type="default"/>
      <w:pgSz w:w="11906" w:h="16838"/>
      <w:pgMar w:top="1021" w:right="1259"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726"/>
    <w:rsid w:val="0000121E"/>
    <w:rsid w:val="0000384C"/>
    <w:rsid w:val="0000428F"/>
    <w:rsid w:val="00004490"/>
    <w:rsid w:val="00004D64"/>
    <w:rsid w:val="00004ECF"/>
    <w:rsid w:val="00005F99"/>
    <w:rsid w:val="00007F4D"/>
    <w:rsid w:val="00010233"/>
    <w:rsid w:val="000125C0"/>
    <w:rsid w:val="00012B4E"/>
    <w:rsid w:val="00020B96"/>
    <w:rsid w:val="00024ECF"/>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0794"/>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D58E1"/>
    <w:rsid w:val="000E331B"/>
    <w:rsid w:val="000E50C6"/>
    <w:rsid w:val="000E685E"/>
    <w:rsid w:val="000E7AAA"/>
    <w:rsid w:val="000F1A87"/>
    <w:rsid w:val="000F2CDD"/>
    <w:rsid w:val="000F49C6"/>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87DE3"/>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056"/>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1DC3"/>
    <w:rsid w:val="002A24BB"/>
    <w:rsid w:val="002A4A54"/>
    <w:rsid w:val="002B3381"/>
    <w:rsid w:val="002B3E92"/>
    <w:rsid w:val="002C06F6"/>
    <w:rsid w:val="002C6D5E"/>
    <w:rsid w:val="002C711D"/>
    <w:rsid w:val="002C77A4"/>
    <w:rsid w:val="002D4ED2"/>
    <w:rsid w:val="002D5B9D"/>
    <w:rsid w:val="002D677F"/>
    <w:rsid w:val="002D6E3E"/>
    <w:rsid w:val="002E365F"/>
    <w:rsid w:val="002E7B79"/>
    <w:rsid w:val="002F1B98"/>
    <w:rsid w:val="002F4283"/>
    <w:rsid w:val="00306D3D"/>
    <w:rsid w:val="003076D4"/>
    <w:rsid w:val="003079EA"/>
    <w:rsid w:val="00315914"/>
    <w:rsid w:val="0031695C"/>
    <w:rsid w:val="00316E65"/>
    <w:rsid w:val="00317237"/>
    <w:rsid w:val="003214A3"/>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1671"/>
    <w:rsid w:val="003D423A"/>
    <w:rsid w:val="003D5724"/>
    <w:rsid w:val="003D78D1"/>
    <w:rsid w:val="003E0F29"/>
    <w:rsid w:val="003E5795"/>
    <w:rsid w:val="003F1ECE"/>
    <w:rsid w:val="003F2E2B"/>
    <w:rsid w:val="003F53DF"/>
    <w:rsid w:val="003F56AD"/>
    <w:rsid w:val="003F6955"/>
    <w:rsid w:val="00400F27"/>
    <w:rsid w:val="00400F40"/>
    <w:rsid w:val="00403B1A"/>
    <w:rsid w:val="004062E8"/>
    <w:rsid w:val="0041107F"/>
    <w:rsid w:val="004135CC"/>
    <w:rsid w:val="00423EDF"/>
    <w:rsid w:val="00427108"/>
    <w:rsid w:val="00430BB3"/>
    <w:rsid w:val="004322B0"/>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07DA"/>
    <w:rsid w:val="004C19D2"/>
    <w:rsid w:val="004D38F8"/>
    <w:rsid w:val="004D74FA"/>
    <w:rsid w:val="004E3180"/>
    <w:rsid w:val="004E4396"/>
    <w:rsid w:val="004F02ED"/>
    <w:rsid w:val="004F274E"/>
    <w:rsid w:val="004F2D5F"/>
    <w:rsid w:val="004F4A15"/>
    <w:rsid w:val="00510443"/>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3668"/>
    <w:rsid w:val="00586343"/>
    <w:rsid w:val="00595A1A"/>
    <w:rsid w:val="005A6F11"/>
    <w:rsid w:val="005B33C6"/>
    <w:rsid w:val="005B4414"/>
    <w:rsid w:val="005B7598"/>
    <w:rsid w:val="005B7BBF"/>
    <w:rsid w:val="005B7D90"/>
    <w:rsid w:val="005B7DA8"/>
    <w:rsid w:val="005C554B"/>
    <w:rsid w:val="005C55A9"/>
    <w:rsid w:val="005C5D5D"/>
    <w:rsid w:val="005D105E"/>
    <w:rsid w:val="005D2C77"/>
    <w:rsid w:val="005D4E5B"/>
    <w:rsid w:val="005D78D4"/>
    <w:rsid w:val="005E37CB"/>
    <w:rsid w:val="005E4D57"/>
    <w:rsid w:val="005F629F"/>
    <w:rsid w:val="005F6BFA"/>
    <w:rsid w:val="00600C25"/>
    <w:rsid w:val="00600C86"/>
    <w:rsid w:val="00604042"/>
    <w:rsid w:val="0060425A"/>
    <w:rsid w:val="00607FDA"/>
    <w:rsid w:val="00610139"/>
    <w:rsid w:val="00613834"/>
    <w:rsid w:val="00617BD6"/>
    <w:rsid w:val="00623741"/>
    <w:rsid w:val="0063572B"/>
    <w:rsid w:val="006366E7"/>
    <w:rsid w:val="00637378"/>
    <w:rsid w:val="00641894"/>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41E"/>
    <w:rsid w:val="006C280E"/>
    <w:rsid w:val="006C6575"/>
    <w:rsid w:val="006D0A75"/>
    <w:rsid w:val="006D67A0"/>
    <w:rsid w:val="006E5D9A"/>
    <w:rsid w:val="00703282"/>
    <w:rsid w:val="00711A90"/>
    <w:rsid w:val="007123A8"/>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077B"/>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90E8A"/>
    <w:rsid w:val="008A068D"/>
    <w:rsid w:val="008A5AC1"/>
    <w:rsid w:val="008A6E95"/>
    <w:rsid w:val="008B092D"/>
    <w:rsid w:val="008B3654"/>
    <w:rsid w:val="008B6BF9"/>
    <w:rsid w:val="008B73F1"/>
    <w:rsid w:val="008C000C"/>
    <w:rsid w:val="008C0DA1"/>
    <w:rsid w:val="008C1863"/>
    <w:rsid w:val="008C2611"/>
    <w:rsid w:val="008C363A"/>
    <w:rsid w:val="008C7A34"/>
    <w:rsid w:val="008D1AEF"/>
    <w:rsid w:val="008D6895"/>
    <w:rsid w:val="008D79E8"/>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3A3F"/>
    <w:rsid w:val="009C4DD5"/>
    <w:rsid w:val="009C5E6B"/>
    <w:rsid w:val="009D61B5"/>
    <w:rsid w:val="009E1036"/>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3D33"/>
    <w:rsid w:val="00A5690E"/>
    <w:rsid w:val="00A56FAF"/>
    <w:rsid w:val="00A64F22"/>
    <w:rsid w:val="00A663F8"/>
    <w:rsid w:val="00A67BE2"/>
    <w:rsid w:val="00A74A74"/>
    <w:rsid w:val="00A82482"/>
    <w:rsid w:val="00A870B6"/>
    <w:rsid w:val="00A90E07"/>
    <w:rsid w:val="00A94F98"/>
    <w:rsid w:val="00AA1125"/>
    <w:rsid w:val="00AA1966"/>
    <w:rsid w:val="00AB08D2"/>
    <w:rsid w:val="00AB1D0E"/>
    <w:rsid w:val="00AB4070"/>
    <w:rsid w:val="00AB5BCC"/>
    <w:rsid w:val="00AB6C0D"/>
    <w:rsid w:val="00AB7DAC"/>
    <w:rsid w:val="00AC2E29"/>
    <w:rsid w:val="00AC322D"/>
    <w:rsid w:val="00AD280D"/>
    <w:rsid w:val="00AD39CB"/>
    <w:rsid w:val="00AE2879"/>
    <w:rsid w:val="00AE6AC8"/>
    <w:rsid w:val="00AE71D0"/>
    <w:rsid w:val="00AF5D99"/>
    <w:rsid w:val="00AF610D"/>
    <w:rsid w:val="00B03C3E"/>
    <w:rsid w:val="00B04A1A"/>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93194"/>
    <w:rsid w:val="00BA12C3"/>
    <w:rsid w:val="00BA66F3"/>
    <w:rsid w:val="00BB154C"/>
    <w:rsid w:val="00BB2842"/>
    <w:rsid w:val="00BB3CFA"/>
    <w:rsid w:val="00BB7362"/>
    <w:rsid w:val="00BC0E5F"/>
    <w:rsid w:val="00BE0B29"/>
    <w:rsid w:val="00BE2967"/>
    <w:rsid w:val="00BE6002"/>
    <w:rsid w:val="00BF01D6"/>
    <w:rsid w:val="00BF0A8C"/>
    <w:rsid w:val="00BF1C44"/>
    <w:rsid w:val="00BF57D9"/>
    <w:rsid w:val="00BF5C28"/>
    <w:rsid w:val="00C05EB4"/>
    <w:rsid w:val="00C06A62"/>
    <w:rsid w:val="00C11EAE"/>
    <w:rsid w:val="00C14A9C"/>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96A00"/>
    <w:rsid w:val="00CA1744"/>
    <w:rsid w:val="00CA30CC"/>
    <w:rsid w:val="00CA448D"/>
    <w:rsid w:val="00CA66CA"/>
    <w:rsid w:val="00CA7AA9"/>
    <w:rsid w:val="00CB02E9"/>
    <w:rsid w:val="00CB0AB7"/>
    <w:rsid w:val="00CB6485"/>
    <w:rsid w:val="00CB7260"/>
    <w:rsid w:val="00CC2908"/>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38A7"/>
    <w:rsid w:val="00D348AB"/>
    <w:rsid w:val="00D35E75"/>
    <w:rsid w:val="00D43C10"/>
    <w:rsid w:val="00D44C8B"/>
    <w:rsid w:val="00D4781A"/>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58BF"/>
    <w:rsid w:val="00E960C9"/>
    <w:rsid w:val="00E96B03"/>
    <w:rsid w:val="00EA1F4C"/>
    <w:rsid w:val="00EA263E"/>
    <w:rsid w:val="00EB3083"/>
    <w:rsid w:val="00EB3C8C"/>
    <w:rsid w:val="00EB59C2"/>
    <w:rsid w:val="00EB6C1B"/>
    <w:rsid w:val="00EC3C36"/>
    <w:rsid w:val="00EC4CD9"/>
    <w:rsid w:val="00EC6742"/>
    <w:rsid w:val="00ED0048"/>
    <w:rsid w:val="00ED021B"/>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EF0"/>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2033"/>
    <w:rsid w:val="00FD75D7"/>
    <w:rsid w:val="00FE16E4"/>
    <w:rsid w:val="00FE2AEA"/>
    <w:rsid w:val="00FE3CDA"/>
    <w:rsid w:val="00FE7FA1"/>
    <w:rsid w:val="00FF1E93"/>
    <w:rsid w:val="00FF5A86"/>
    <w:rsid w:val="02440FC7"/>
    <w:rsid w:val="036D73DF"/>
    <w:rsid w:val="03EF2C98"/>
    <w:rsid w:val="069937F3"/>
    <w:rsid w:val="0A733195"/>
    <w:rsid w:val="10B224D2"/>
    <w:rsid w:val="13482966"/>
    <w:rsid w:val="19E8133C"/>
    <w:rsid w:val="1B7F1B83"/>
    <w:rsid w:val="1D9B7E28"/>
    <w:rsid w:val="1E6314E2"/>
    <w:rsid w:val="1E78704F"/>
    <w:rsid w:val="21EC47B9"/>
    <w:rsid w:val="21EF530D"/>
    <w:rsid w:val="2226123D"/>
    <w:rsid w:val="24291290"/>
    <w:rsid w:val="24764951"/>
    <w:rsid w:val="28092F4F"/>
    <w:rsid w:val="292C7DEB"/>
    <w:rsid w:val="2A2E280A"/>
    <w:rsid w:val="2A567F69"/>
    <w:rsid w:val="2EDB5E78"/>
    <w:rsid w:val="2EF77AB0"/>
    <w:rsid w:val="35456D89"/>
    <w:rsid w:val="37974AB7"/>
    <w:rsid w:val="388234CF"/>
    <w:rsid w:val="3EDE6FC5"/>
    <w:rsid w:val="3F015AEC"/>
    <w:rsid w:val="3F821E38"/>
    <w:rsid w:val="3FD74812"/>
    <w:rsid w:val="40A86323"/>
    <w:rsid w:val="40DA45B4"/>
    <w:rsid w:val="42BF2C05"/>
    <w:rsid w:val="46601F01"/>
    <w:rsid w:val="470C7245"/>
    <w:rsid w:val="4952443E"/>
    <w:rsid w:val="4BB86B30"/>
    <w:rsid w:val="4C6F6505"/>
    <w:rsid w:val="4CC20C2D"/>
    <w:rsid w:val="58AE1F3E"/>
    <w:rsid w:val="59907016"/>
    <w:rsid w:val="5B4F3357"/>
    <w:rsid w:val="5B7117B9"/>
    <w:rsid w:val="63AB6EF7"/>
    <w:rsid w:val="646E3590"/>
    <w:rsid w:val="669A70D4"/>
    <w:rsid w:val="68850BA9"/>
    <w:rsid w:val="68D05DD1"/>
    <w:rsid w:val="69BE142D"/>
    <w:rsid w:val="6A41682B"/>
    <w:rsid w:val="6ACF3A3C"/>
    <w:rsid w:val="6B442051"/>
    <w:rsid w:val="6F3900C4"/>
    <w:rsid w:val="70236E48"/>
    <w:rsid w:val="721A291F"/>
    <w:rsid w:val="73A63A3F"/>
    <w:rsid w:val="75E22394"/>
    <w:rsid w:val="79BC53CD"/>
    <w:rsid w:val="7E0E1F3F"/>
    <w:rsid w:val="7ECD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12">
    <w:name w:val="annotation text"/>
    <w:basedOn w:val="1"/>
    <w:semiHidden/>
    <w:uiPriority w:val="0"/>
    <w:pPr>
      <w:adjustRightInd w:val="0"/>
      <w:spacing w:line="360" w:lineRule="atLeast"/>
      <w:jc w:val="left"/>
      <w:textAlignment w:val="baseline"/>
    </w:pPr>
    <w:rPr>
      <w:kern w:val="0"/>
      <w:sz w:val="24"/>
      <w:szCs w:val="20"/>
    </w:rPr>
  </w:style>
  <w:style w:type="paragraph" w:styleId="13">
    <w:name w:val="Body Text"/>
    <w:basedOn w:val="1"/>
    <w:uiPriority w:val="0"/>
    <w:pPr>
      <w:spacing w:line="0" w:lineRule="atLeast"/>
    </w:pPr>
    <w:rPr>
      <w:sz w:val="30"/>
      <w:szCs w:val="20"/>
    </w:rPr>
  </w:style>
  <w:style w:type="paragraph" w:styleId="14">
    <w:name w:val="Body Text Indent"/>
    <w:basedOn w:val="1"/>
    <w:uiPriority w:val="0"/>
    <w:pPr>
      <w:ind w:firstLine="560" w:firstLineChars="200"/>
    </w:pPr>
    <w:rPr>
      <w:sz w:val="28"/>
    </w:rPr>
  </w:style>
  <w:style w:type="paragraph" w:styleId="15">
    <w:name w:val="Block Text"/>
    <w:basedOn w:val="1"/>
    <w:uiPriority w:val="0"/>
    <w:pPr>
      <w:adjustRightInd w:val="0"/>
      <w:ind w:left="420" w:right="33"/>
      <w:jc w:val="left"/>
      <w:textAlignment w:val="baseline"/>
    </w:pPr>
    <w:rPr>
      <w:kern w:val="0"/>
      <w:sz w:val="24"/>
      <w:szCs w:val="20"/>
    </w:rPr>
  </w:style>
  <w:style w:type="paragraph" w:styleId="16">
    <w:name w:val="toc 3"/>
    <w:basedOn w:val="1"/>
    <w:next w:val="1"/>
    <w:semiHidden/>
    <w:uiPriority w:val="0"/>
    <w:pPr>
      <w:widowControl/>
      <w:ind w:left="400" w:right="255"/>
    </w:pPr>
    <w:rPr>
      <w:kern w:val="0"/>
      <w:sz w:val="24"/>
      <w:szCs w:val="20"/>
    </w:rPr>
  </w:style>
  <w:style w:type="paragraph" w:styleId="17">
    <w:name w:val="Plain Text"/>
    <w:basedOn w:val="1"/>
    <w:uiPriority w:val="0"/>
    <w:rPr>
      <w:rFonts w:ascii="宋体" w:hAnsi="Courier New" w:cs="Courier New"/>
      <w:szCs w:val="21"/>
    </w:rPr>
  </w:style>
  <w:style w:type="paragraph" w:styleId="18">
    <w:name w:val="Date"/>
    <w:basedOn w:val="1"/>
    <w:next w:val="1"/>
    <w:uiPriority w:val="0"/>
    <w:rPr>
      <w:sz w:val="24"/>
      <w:szCs w:val="20"/>
    </w:rPr>
  </w:style>
  <w:style w:type="paragraph" w:styleId="19">
    <w:name w:val="Body Text Indent 2"/>
    <w:basedOn w:val="1"/>
    <w:uiPriority w:val="0"/>
    <w:pPr>
      <w:snapToGrid w:val="0"/>
      <w:spacing w:line="402" w:lineRule="atLeast"/>
      <w:ind w:firstLine="476"/>
    </w:pPr>
    <w:rPr>
      <w:rFonts w:ascii="宋体" w:hAnsi="宋体"/>
      <w:sz w:val="28"/>
    </w:rPr>
  </w:style>
  <w:style w:type="paragraph" w:styleId="20">
    <w:name w:val="Balloon Text"/>
    <w:basedOn w:val="1"/>
    <w:semiHidden/>
    <w:uiPriority w:val="0"/>
    <w:rPr>
      <w:sz w:val="18"/>
      <w:szCs w:val="18"/>
    </w:rPr>
  </w:style>
  <w:style w:type="paragraph" w:styleId="21">
    <w:name w:val="footer"/>
    <w:basedOn w:val="1"/>
    <w:uiPriority w:val="0"/>
    <w:pPr>
      <w:widowControl/>
      <w:tabs>
        <w:tab w:val="center" w:pos="4153"/>
        <w:tab w:val="right" w:pos="8306"/>
      </w:tabs>
      <w:snapToGrid w:val="0"/>
      <w:jc w:val="left"/>
    </w:pPr>
    <w:rPr>
      <w:kern w:val="0"/>
      <w:sz w:val="18"/>
      <w:szCs w:val="20"/>
    </w:rPr>
  </w:style>
  <w:style w:type="paragraph" w:styleId="22">
    <w:name w:val="header"/>
    <w:basedOn w:val="1"/>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uiPriority w:val="0"/>
    <w:pPr>
      <w:widowControl/>
      <w:ind w:left="600"/>
      <w:jc w:val="left"/>
    </w:pPr>
    <w:rPr>
      <w:kern w:val="0"/>
      <w:sz w:val="20"/>
      <w:szCs w:val="21"/>
    </w:rPr>
  </w:style>
  <w:style w:type="paragraph" w:styleId="24">
    <w:name w:val="Body Text Indent 3"/>
    <w:basedOn w:val="1"/>
    <w:uiPriority w:val="0"/>
    <w:pPr>
      <w:spacing w:after="120"/>
      <w:ind w:left="420" w:leftChars="200"/>
    </w:pPr>
    <w:rPr>
      <w:sz w:val="16"/>
      <w:szCs w:val="16"/>
    </w:rPr>
  </w:style>
  <w:style w:type="paragraph" w:styleId="25">
    <w:name w:val="Normal (Web)"/>
    <w:basedOn w:val="1"/>
    <w:uiPriority w:val="0"/>
    <w:pPr>
      <w:widowControl/>
      <w:spacing w:before="100" w:beforeAutospacing="1" w:after="100" w:afterAutospacing="1"/>
      <w:jc w:val="left"/>
    </w:pPr>
    <w:rPr>
      <w:rFonts w:ascii="宋体" w:hAnsi="宋体"/>
      <w:kern w:val="0"/>
      <w:sz w:val="24"/>
    </w:rPr>
  </w:style>
  <w:style w:type="table" w:styleId="27">
    <w:name w:val="Table Grid"/>
    <w:basedOn w:val="2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uiPriority w:val="0"/>
  </w:style>
  <w:style w:type="character" w:styleId="31">
    <w:name w:val="Hyperlink"/>
    <w:basedOn w:val="28"/>
    <w:qFormat/>
    <w:uiPriority w:val="0"/>
    <w:rPr>
      <w:color w:val="0000FF"/>
      <w:u w:val="single"/>
    </w:rPr>
  </w:style>
  <w:style w:type="character" w:customStyle="1" w:styleId="32">
    <w:name w:val="Para head"/>
    <w:basedOn w:val="28"/>
    <w:qFormat/>
    <w:uiPriority w:val="0"/>
    <w:rPr>
      <w:rFonts w:ascii="Arial" w:hAnsi="Arial" w:eastAsia="Times New Roman"/>
      <w:sz w:val="20"/>
    </w:rPr>
  </w:style>
  <w:style w:type="character" w:customStyle="1" w:styleId="33">
    <w:name w:val="font01"/>
    <w:basedOn w:val="28"/>
    <w:qFormat/>
    <w:uiPriority w:val="0"/>
    <w:rPr>
      <w:rFonts w:hint="eastAsia" w:ascii="宋体" w:hAnsi="宋体" w:eastAsia="宋体" w:cs="宋体"/>
      <w:color w:val="000000"/>
      <w:sz w:val="18"/>
      <w:szCs w:val="18"/>
      <w:u w:val="none"/>
    </w:rPr>
  </w:style>
  <w:style w:type="character" w:customStyle="1" w:styleId="34">
    <w:name w:val="font31"/>
    <w:basedOn w:val="28"/>
    <w:qFormat/>
    <w:uiPriority w:val="0"/>
    <w:rPr>
      <w:rFonts w:hint="eastAsia" w:ascii="宋体" w:hAnsi="宋体" w:eastAsia="宋体" w:cs="宋体"/>
      <w:color w:val="000000"/>
      <w:sz w:val="21"/>
      <w:szCs w:val="21"/>
      <w:u w:val="none"/>
    </w:rPr>
  </w:style>
  <w:style w:type="character" w:customStyle="1" w:styleId="35">
    <w:name w:val="bigfont1"/>
    <w:basedOn w:val="28"/>
    <w:uiPriority w:val="0"/>
    <w:rPr>
      <w:rFonts w:hint="default"/>
      <w:color w:val="000000"/>
      <w:sz w:val="24"/>
      <w:szCs w:val="24"/>
      <w:u w:val="none"/>
    </w:rPr>
  </w:style>
  <w:style w:type="paragraph" w:customStyle="1" w:styleId="36">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37">
    <w:name w:val="样式1"/>
    <w:basedOn w:val="1"/>
    <w:uiPriority w:val="0"/>
    <w:pPr>
      <w:spacing w:before="120" w:after="120" w:line="300" w:lineRule="auto"/>
    </w:pPr>
    <w:rPr>
      <w:rFonts w:ascii="宋体" w:hAnsi="宋体"/>
      <w:b/>
      <w:sz w:val="24"/>
      <w:szCs w:val="20"/>
    </w:rPr>
  </w:style>
  <w:style w:type="paragraph" w:customStyle="1" w:styleId="38">
    <w:name w:val="Char1 Char Char Char Char Char Char"/>
    <w:basedOn w:val="1"/>
    <w:semiHidden/>
    <w:uiPriority w:val="0"/>
    <w:pPr>
      <w:ind w:firstLine="200" w:firstLineChars="200"/>
      <w:jc w:val="left"/>
    </w:pPr>
    <w:rPr>
      <w:rFonts w:ascii="Tahoma" w:hAnsi="Tahoma"/>
      <w:sz w:val="24"/>
    </w:rPr>
  </w:style>
  <w:style w:type="paragraph" w:customStyle="1" w:styleId="39">
    <w:name w:val="菲页(卷)"/>
    <w:basedOn w:val="2"/>
    <w:next w:val="40"/>
    <w:uiPriority w:val="0"/>
    <w:pPr>
      <w:outlineLvl w:val="1"/>
    </w:pPr>
  </w:style>
  <w:style w:type="paragraph" w:customStyle="1" w:styleId="40">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
    <w:name w:val="Char"/>
    <w:basedOn w:val="1"/>
    <w:uiPriority w:val="0"/>
    <w:rPr>
      <w:rFonts w:ascii="仿宋_GB2312" w:eastAsia="仿宋_GB2312"/>
      <w:b/>
      <w:sz w:val="32"/>
      <w:szCs w:val="32"/>
    </w:rPr>
  </w:style>
  <w:style w:type="paragraph" w:customStyle="1" w:styleId="42">
    <w:name w:val="菲页2"/>
    <w:basedOn w:val="5"/>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3">
    <w:name w:val="菲页1"/>
    <w:basedOn w:val="3"/>
    <w:uiPriority w:val="0"/>
    <w:rPr>
      <w:rFonts w:ascii="黑体" w:hAnsi="宋体" w:eastAsia="黑体"/>
      <w:b w:val="0"/>
      <w:sz w:val="52"/>
    </w:rPr>
  </w:style>
  <w:style w:type="paragraph" w:customStyle="1" w:styleId="44">
    <w:name w:val="目录"/>
    <w:basedOn w:val="1"/>
    <w:uiPriority w:val="0"/>
    <w:pPr>
      <w:widowControl/>
      <w:jc w:val="center"/>
    </w:pPr>
    <w:rPr>
      <w:rFonts w:ascii="宋体"/>
      <w:b/>
      <w:kern w:val="0"/>
      <w:sz w:val="36"/>
      <w:szCs w:val="20"/>
    </w:rPr>
  </w:style>
  <w:style w:type="paragraph" w:customStyle="1" w:styleId="45">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6">
    <w:name w:val="目录文字"/>
    <w:basedOn w:val="1"/>
    <w:uiPriority w:val="0"/>
    <w:pPr>
      <w:widowControl/>
      <w:spacing w:line="480" w:lineRule="auto"/>
      <w:jc w:val="left"/>
    </w:pPr>
    <w:rPr>
      <w:rFonts w:ascii="宋体" w:hAnsi="宋体"/>
      <w:kern w:val="0"/>
      <w:sz w:val="24"/>
      <w:szCs w:val="20"/>
    </w:rPr>
  </w:style>
  <w:style w:type="paragraph" w:styleId="4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1145</Words>
  <Characters>6533</Characters>
  <Lines>54</Lines>
  <Paragraphs>15</Paragraphs>
  <TotalTime>0</TotalTime>
  <ScaleCrop>false</ScaleCrop>
  <LinksUpToDate>false</LinksUpToDate>
  <CharactersWithSpaces>7663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2019-12-13T01:39:00Z</dcterms:created>
  <dc:creator>Administrator</dc:creator>
  <cp:lastModifiedBy>Administrator</cp:lastModifiedBy>
  <cp:lastPrinted>2010-04-28T08:42:00Z</cp:lastPrinted>
  <dcterms:modified xsi:type="dcterms:W3CDTF">2019-12-19T02:16:14Z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